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B1EEF" w14:textId="60F46F75" w:rsidR="00115F78" w:rsidRPr="00904C6D" w:rsidRDefault="00115F78" w:rsidP="00115F78">
      <w:pPr>
        <w:pStyle w:val="Head"/>
        <w:rPr>
          <w:color w:val="000000" w:themeColor="text1"/>
        </w:rPr>
      </w:pPr>
      <w:r w:rsidRPr="00904C6D">
        <w:rPr>
          <w:color w:val="000000" w:themeColor="text1"/>
        </w:rPr>
        <w:t>Benninghoven | Генератор горячего газа</w:t>
      </w:r>
      <w:r w:rsidRPr="00904C6D">
        <w:rPr>
          <w:color w:val="000000" w:themeColor="text1"/>
        </w:rPr>
        <w:br/>
        <w:t>гарантирует соблюдение строгих ограничений по выбросам</w:t>
      </w:r>
    </w:p>
    <w:p w14:paraId="26F0996C" w14:textId="552396D5" w:rsidR="00A46F1E" w:rsidRPr="00904C6D" w:rsidRDefault="00C234A3" w:rsidP="00881E44">
      <w:pPr>
        <w:pStyle w:val="Subhead"/>
        <w:rPr>
          <w:color w:val="000000" w:themeColor="text1"/>
        </w:rPr>
      </w:pPr>
      <w:r w:rsidRPr="00904C6D">
        <w:rPr>
          <w:color w:val="000000" w:themeColor="text1"/>
        </w:rPr>
        <w:t>Передовая технология вторичной переработки от Benninghoven позволяет добавлять большое количество вторсырья, гарантируя низкий уровень эмиссии при производстве асфальта</w:t>
      </w:r>
    </w:p>
    <w:p w14:paraId="193790FB" w14:textId="52E726CF" w:rsidR="00A46F1E" w:rsidRPr="00904C6D" w:rsidRDefault="006568E0" w:rsidP="00881E44">
      <w:pPr>
        <w:pStyle w:val="Teaser"/>
        <w:rPr>
          <w:color w:val="000000" w:themeColor="text1"/>
        </w:rPr>
      </w:pPr>
      <w:r w:rsidRPr="00904C6D">
        <w:rPr>
          <w:color w:val="000000" w:themeColor="text1"/>
        </w:rPr>
        <w:t xml:space="preserve">С генератором горячего газа Benninghoven компании могут производить асфальт, на 100 % состоящий из вторсырья, соблюдая при этом жесткие ограничения по выбросам, каких, например, требует немецкая </w:t>
      </w:r>
      <w:r w:rsidR="008B1F1A">
        <w:rPr>
          <w:color w:val="000000" w:themeColor="text1"/>
        </w:rPr>
        <w:t>«</w:t>
      </w:r>
      <w:r w:rsidR="008B1F1A" w:rsidRPr="00904C6D">
        <w:rPr>
          <w:color w:val="000000" w:themeColor="text1"/>
        </w:rPr>
        <w:t>Техническая инструкция по контролю качества воздуха</w:t>
      </w:r>
      <w:r w:rsidR="008B1F1A">
        <w:rPr>
          <w:color w:val="000000" w:themeColor="text1"/>
        </w:rPr>
        <w:t>»</w:t>
      </w:r>
      <w:r w:rsidRPr="00904C6D">
        <w:rPr>
          <w:color w:val="000000" w:themeColor="text1"/>
        </w:rPr>
        <w:t xml:space="preserve"> (TA-Luft).</w:t>
      </w:r>
    </w:p>
    <w:p w14:paraId="27AB1C06" w14:textId="5C1DA8D0" w:rsidR="004F6AE3" w:rsidRPr="00904C6D" w:rsidRDefault="004F6AE3" w:rsidP="004F6AE3">
      <w:pPr>
        <w:pStyle w:val="Absatzberschrift"/>
        <w:rPr>
          <w:bCs/>
          <w:iCs/>
          <w:color w:val="000000" w:themeColor="text1"/>
        </w:rPr>
      </w:pPr>
      <w:r w:rsidRPr="00904C6D">
        <w:rPr>
          <w:color w:val="000000" w:themeColor="text1"/>
        </w:rPr>
        <w:t>Бережная переработка асфальта уменьшает углеродный след</w:t>
      </w:r>
    </w:p>
    <w:p w14:paraId="4217823F" w14:textId="563A9937" w:rsidR="001B3C32" w:rsidRPr="00904C6D" w:rsidRDefault="00D60872" w:rsidP="00456BAF">
      <w:pPr>
        <w:pStyle w:val="Standardabsatz"/>
        <w:rPr>
          <w:bCs/>
          <w:iCs/>
          <w:color w:val="000000" w:themeColor="text1"/>
        </w:rPr>
      </w:pPr>
      <w:bookmarkStart w:id="0" w:name="_Hlk102975575"/>
      <w:r w:rsidRPr="00904C6D">
        <w:rPr>
          <w:color w:val="000000" w:themeColor="text1"/>
        </w:rPr>
        <w:t>Генератор горячего газа</w:t>
      </w:r>
      <w:bookmarkEnd w:id="0"/>
      <w:r w:rsidRPr="00904C6D">
        <w:t> — это технология, с помощью которой можно реализовать добавление вторсырья в производство асфальта в максимальном объеме при минимальной эмиссии.</w:t>
      </w:r>
      <w:r w:rsidRPr="00904C6D">
        <w:rPr>
          <w:color w:val="000000" w:themeColor="text1"/>
        </w:rPr>
        <w:t xml:space="preserve"> С помощью него компании, эксплуатирующие заводы, могут производить смесь, на 100 % состоящую из старого асфальта. Одновременно это позволяет выполнять жесткие правительственные предписания по чистоте воздуха, среди каких </w:t>
      </w:r>
      <w:r w:rsidR="008B1F1A">
        <w:rPr>
          <w:color w:val="000000" w:themeColor="text1"/>
        </w:rPr>
        <w:t>«</w:t>
      </w:r>
      <w:r w:rsidR="008B1F1A" w:rsidRPr="00904C6D">
        <w:rPr>
          <w:color w:val="000000" w:themeColor="text1"/>
        </w:rPr>
        <w:t>Техническая инструкция по контролю качества воздуха</w:t>
      </w:r>
      <w:r w:rsidR="008B1F1A">
        <w:rPr>
          <w:color w:val="000000" w:themeColor="text1"/>
        </w:rPr>
        <w:t>»</w:t>
      </w:r>
      <w:r w:rsidRPr="00904C6D">
        <w:rPr>
          <w:color w:val="000000" w:themeColor="text1"/>
        </w:rPr>
        <w:t xml:space="preserve"> (TA-Luft). Она требует значительного сокращения эмиссии. Так общие выбросы углерода не должны превышать 50 мг/м</w:t>
      </w:r>
      <w:r w:rsidRPr="00904C6D">
        <w:rPr>
          <w:color w:val="000000" w:themeColor="text1"/>
          <w:vertAlign w:val="superscript"/>
        </w:rPr>
        <w:t>3</w:t>
      </w:r>
      <w:r w:rsidRPr="00904C6D">
        <w:rPr>
          <w:color w:val="000000" w:themeColor="text1"/>
        </w:rPr>
        <w:t xml:space="preserve">. </w:t>
      </w:r>
    </w:p>
    <w:p w14:paraId="04DCEDB5" w14:textId="114CBACA" w:rsidR="004F6AE3" w:rsidRPr="00904C6D" w:rsidRDefault="00162214" w:rsidP="00593841">
      <w:pPr>
        <w:pStyle w:val="Standardabsatz"/>
        <w:rPr>
          <w:bCs/>
          <w:iCs/>
          <w:color w:val="000000" w:themeColor="text1"/>
        </w:rPr>
      </w:pPr>
      <w:r w:rsidRPr="00904C6D">
        <w:rPr>
          <w:color w:val="000000" w:themeColor="text1"/>
        </w:rPr>
        <w:t>Генератор горячего газа Benninghoven гарантирует выполнение требования по добавлению большой доли вторсырья и одновременно по сокращению эмиссии при непрерывном производстве и соответствующем измерении. Таким образом, переработка старого асфальта с использованием генератора горячего газа Benninghoven делает веский вклад в уменьшение углеродного следа. Использование только 60 % старого асфальта при приготовлении новой смеси уже снижает выбросы CO</w:t>
      </w:r>
      <w:r w:rsidRPr="00904C6D">
        <w:rPr>
          <w:color w:val="000000" w:themeColor="text1"/>
          <w:vertAlign w:val="subscript"/>
        </w:rPr>
        <w:t>2</w:t>
      </w:r>
      <w:r w:rsidRPr="00904C6D">
        <w:rPr>
          <w:color w:val="000000" w:themeColor="text1"/>
        </w:rPr>
        <w:t xml:space="preserve"> на 18 % во всей технологической цепочке строительства дороги.</w:t>
      </w:r>
    </w:p>
    <w:p w14:paraId="69F49D88" w14:textId="47A69D37" w:rsidR="00BD25D1" w:rsidRPr="00904C6D" w:rsidRDefault="00456BAF" w:rsidP="00754B80">
      <w:pPr>
        <w:pStyle w:val="Absatzberschrift"/>
        <w:rPr>
          <w:color w:val="000000" w:themeColor="text1"/>
        </w:rPr>
      </w:pPr>
      <w:r w:rsidRPr="00904C6D">
        <w:rPr>
          <w:color w:val="000000" w:themeColor="text1"/>
        </w:rPr>
        <w:t>Крайне экологичный и экономичный генератор горячего газа</w:t>
      </w:r>
    </w:p>
    <w:p w14:paraId="56A2C254" w14:textId="11DD9593" w:rsidR="00105ACB" w:rsidRPr="00904C6D" w:rsidRDefault="00456BAF" w:rsidP="00456BAF">
      <w:pPr>
        <w:pStyle w:val="Standardabsatz"/>
        <w:rPr>
          <w:iCs/>
          <w:color w:val="000000" w:themeColor="text1"/>
        </w:rPr>
      </w:pPr>
      <w:r w:rsidRPr="00904C6D">
        <w:rPr>
          <w:color w:val="000000" w:themeColor="text1"/>
        </w:rPr>
        <w:t>Компании, которые преобразуют старый асфальт в новую смесь, работают не только экологично, но и могут экономить деньги благодаря генератору горячего газа. Стоимость вторсырья по сравнению с белым материалом из карьера значительно меньше. В первую очередь из-за уже содержащихся в нем битумов. Цена затратной добавки для производства асфальта за последние годы сильно выросла и, кроме того, очень нестабильная. Поскольку все больше дорог ремонтируется, а новых строится все меньше, во многих регионах по всему миру фокус сместился на старый асфальт.</w:t>
      </w:r>
    </w:p>
    <w:p w14:paraId="1EC76E08" w14:textId="248AAF96" w:rsidR="00002437" w:rsidRPr="00904C6D" w:rsidRDefault="00973183" w:rsidP="00456BAF">
      <w:pPr>
        <w:pStyle w:val="Standardabsatz"/>
        <w:rPr>
          <w:iCs/>
          <w:color w:val="000000" w:themeColor="text1"/>
        </w:rPr>
      </w:pPr>
      <w:r w:rsidRPr="00904C6D">
        <w:rPr>
          <w:color w:val="000000" w:themeColor="text1"/>
        </w:rPr>
        <w:t>С максимально возможной долей вторсырья в 100 % генератор горячего газа — это очень перспективное решение также и с экономической точки зрения.</w:t>
      </w:r>
    </w:p>
    <w:p w14:paraId="1B1FFB51" w14:textId="2F5EAEFF" w:rsidR="005C4E86" w:rsidRPr="00904C6D" w:rsidRDefault="005C4E86" w:rsidP="005C4E86">
      <w:pPr>
        <w:pStyle w:val="Absatzberschrift"/>
        <w:rPr>
          <w:bCs/>
          <w:iCs/>
          <w:color w:val="000000" w:themeColor="text1"/>
        </w:rPr>
      </w:pPr>
      <w:r w:rsidRPr="00904C6D">
        <w:rPr>
          <w:color w:val="000000" w:themeColor="text1"/>
        </w:rPr>
        <w:t>Генератор горячего газа задает новый уровень качества вторичной переработки</w:t>
      </w:r>
    </w:p>
    <w:p w14:paraId="34F90933" w14:textId="0567DCE0" w:rsidR="005C4E86" w:rsidRPr="00904C6D" w:rsidRDefault="005C4E86" w:rsidP="005C4E86">
      <w:pPr>
        <w:pStyle w:val="Standardabsatz"/>
        <w:rPr>
          <w:bCs/>
          <w:iCs/>
          <w:color w:val="000000" w:themeColor="text1"/>
        </w:rPr>
      </w:pPr>
      <w:r w:rsidRPr="00904C6D">
        <w:rPr>
          <w:color w:val="000000" w:themeColor="text1"/>
        </w:rPr>
        <w:lastRenderedPageBreak/>
        <w:t>Увеличить эффективность переработки вторсырья при одновременно низком уровне выбросов можно только при использовании принципа противотока с применением генератора горячего газа. При этом также выделяется углерод, но в очень малом объеме, так как вторсырье нагревается только до 160</w:t>
      </w:r>
      <w:r w:rsidR="002B766A">
        <w:rPr>
          <w:color w:val="000000" w:themeColor="text1"/>
        </w:rPr>
        <w:t> °C</w:t>
      </w:r>
      <w:r w:rsidRPr="00904C6D">
        <w:rPr>
          <w:color w:val="000000" w:themeColor="text1"/>
        </w:rPr>
        <w:t>. В отличие от вторсырья в случае использования природных асфальтов или добавок вредные вещества могут выделяться даже при температурах гораздо ниже 160</w:t>
      </w:r>
      <w:r w:rsidR="002B766A">
        <w:rPr>
          <w:color w:val="000000" w:themeColor="text1"/>
        </w:rPr>
        <w:t> °C</w:t>
      </w:r>
      <w:r w:rsidRPr="00904C6D">
        <w:rPr>
          <w:color w:val="000000" w:themeColor="text1"/>
        </w:rPr>
        <w:t xml:space="preserve">. Генератор горячего газа может сократить количество этих вредных веществ, и они больше не будут представлять опасности. </w:t>
      </w:r>
    </w:p>
    <w:p w14:paraId="3CEB39E0" w14:textId="236CC97B" w:rsidR="005A17D8" w:rsidRPr="00904C6D" w:rsidRDefault="008C431F" w:rsidP="005A17D8">
      <w:pPr>
        <w:pStyle w:val="Standardabsatz"/>
        <w:rPr>
          <w:bCs/>
          <w:iCs/>
          <w:color w:val="000000" w:themeColor="text1"/>
        </w:rPr>
      </w:pPr>
      <w:r w:rsidRPr="00904C6D">
        <w:rPr>
          <w:color w:val="000000" w:themeColor="text1"/>
        </w:rPr>
        <w:t xml:space="preserve">Горелка в генераторе горячего газа работает по принципу противотока и интенсивно нагревает циркулирующий в барабане вторичной переработки воздух. Затем этот горячий воздух опосредованно щадяще нагревает вторсырье в барабане вторичной переработки. При этом вторсырье нагревается до конечной температуры. </w:t>
      </w:r>
      <w:r w:rsidR="008B1F1A">
        <w:rPr>
          <w:color w:val="000000" w:themeColor="text1"/>
        </w:rPr>
        <w:t>«</w:t>
      </w:r>
      <w:r w:rsidR="008B1F1A" w:rsidRPr="00904C6D">
        <w:rPr>
          <w:color w:val="000000" w:themeColor="text1"/>
        </w:rPr>
        <w:t xml:space="preserve">Мы подаем на материал в барабане вторичной переработки только горячий газ, так как при прямом обжиге содержащее битумы вторсырье просто бы </w:t>
      </w:r>
      <w:r w:rsidR="008B1F1A">
        <w:rPr>
          <w:color w:val="000000" w:themeColor="text1"/>
        </w:rPr>
        <w:t>»</w:t>
      </w:r>
      <w:r w:rsidRPr="00904C6D">
        <w:rPr>
          <w:color w:val="000000" w:themeColor="text1"/>
        </w:rPr>
        <w:t>сгорело</w:t>
      </w:r>
      <w:r w:rsidR="003C70DE" w:rsidRPr="00941898">
        <w:rPr>
          <w:color w:val="000000" w:themeColor="text1"/>
        </w:rPr>
        <w:t>“</w:t>
      </w:r>
      <w:r w:rsidRPr="00904C6D">
        <w:rPr>
          <w:color w:val="000000" w:themeColor="text1"/>
        </w:rPr>
        <w:t>, — объясняет принцип работы Стивен Мак Нелли, начальник проектно-конструкторского отдела в Benninghoven.</w:t>
      </w:r>
    </w:p>
    <w:p w14:paraId="3472AFC5" w14:textId="5E747544" w:rsidR="00C00B21" w:rsidRPr="00904C6D" w:rsidRDefault="00C00B21" w:rsidP="00C00B21">
      <w:pPr>
        <w:pStyle w:val="Absatzberschrift"/>
        <w:rPr>
          <w:bCs/>
          <w:iCs/>
          <w:color w:val="000000" w:themeColor="text1"/>
        </w:rPr>
      </w:pPr>
      <w:r w:rsidRPr="00904C6D">
        <w:rPr>
          <w:color w:val="000000" w:themeColor="text1"/>
        </w:rPr>
        <w:t>Генератор горячего газа Benninghoven также доступен как решение для модернизации</w:t>
      </w:r>
    </w:p>
    <w:p w14:paraId="2ECDF448" w14:textId="51F23458" w:rsidR="00C00B21" w:rsidRPr="00904C6D" w:rsidRDefault="00C00B21" w:rsidP="00C00B21">
      <w:pPr>
        <w:pStyle w:val="Standardabsatz"/>
        <w:rPr>
          <w:iCs/>
          <w:color w:val="000000" w:themeColor="text1"/>
        </w:rPr>
      </w:pPr>
      <w:r w:rsidRPr="00904C6D">
        <w:rPr>
          <w:color w:val="000000" w:themeColor="text1"/>
        </w:rPr>
        <w:t xml:space="preserve">Если речь идет о новых асфальтобетонных заводах, Benninghoven предлагает серию заводов RPP, которые изначально рассчитаны для переработки большой доли вторсырья и имеют интегрированный генератор горячего газа. RPP означает Recycling Priority Plant, то есть заводы, приоритетной в работе которых является вторичная переработка материала. </w:t>
      </w:r>
      <w:r w:rsidR="008B1F1A">
        <w:rPr>
          <w:color w:val="000000" w:themeColor="text1"/>
        </w:rPr>
        <w:t>«</w:t>
      </w:r>
      <w:r w:rsidR="008B1F1A" w:rsidRPr="00904C6D">
        <w:rPr>
          <w:color w:val="000000" w:themeColor="text1"/>
        </w:rPr>
        <w:t>Таким образом, заводы типа RPP как будто созданы для максимальной переработки и удовлетворения самым высоким требованиям</w:t>
      </w:r>
      <w:r w:rsidR="008B1F1A">
        <w:rPr>
          <w:color w:val="000000" w:themeColor="text1"/>
        </w:rPr>
        <w:t>»</w:t>
      </w:r>
      <w:r w:rsidRPr="00904C6D">
        <w:rPr>
          <w:color w:val="000000" w:themeColor="text1"/>
        </w:rPr>
        <w:t> — рассказывает Стивен Мак Нелли.</w:t>
      </w:r>
    </w:p>
    <w:p w14:paraId="6A7C1767" w14:textId="25FB3F52" w:rsidR="00EB2FD6" w:rsidRPr="00904C6D" w:rsidRDefault="00EB2FD6" w:rsidP="00EB2FD6">
      <w:pPr>
        <w:pStyle w:val="Standardabsatz"/>
        <w:rPr>
          <w:iCs/>
          <w:color w:val="000000" w:themeColor="text1"/>
        </w:rPr>
      </w:pPr>
      <w:r w:rsidRPr="00904C6D">
        <w:rPr>
          <w:color w:val="000000" w:themeColor="text1"/>
        </w:rPr>
        <w:t xml:space="preserve">Владельцы асфальтобетонных заводов также могут пользоваться современной технологией, дополнительно установив генератор горячего газа. Ведущая технология переработки старого асфальта также позволяет сохранить разрешение на эксплуатацию в контексте все время ужесточающихся требований: </w:t>
      </w:r>
      <w:r w:rsidR="008B1F1A">
        <w:rPr>
          <w:color w:val="000000" w:themeColor="text1"/>
        </w:rPr>
        <w:t>«</w:t>
      </w:r>
      <w:r w:rsidR="008B1F1A" w:rsidRPr="00904C6D">
        <w:rPr>
          <w:color w:val="000000" w:themeColor="text1"/>
        </w:rPr>
        <w:t>Для сохранения рабочей площадки и переработки высокой доли вторсырья мы можем устанавливать генератор горячего газа в рамках модернизации</w:t>
      </w:r>
      <w:r w:rsidR="008B1F1A">
        <w:rPr>
          <w:color w:val="000000" w:themeColor="text1"/>
        </w:rPr>
        <w:t>»</w:t>
      </w:r>
      <w:r w:rsidRPr="00904C6D">
        <w:rPr>
          <w:color w:val="000000" w:themeColor="text1"/>
        </w:rPr>
        <w:t>, — говорит Стивен Мак Нелли.</w:t>
      </w:r>
    </w:p>
    <w:p w14:paraId="1F741A72" w14:textId="77777777" w:rsidR="004F6AE3" w:rsidRPr="00904C6D" w:rsidRDefault="004F6AE3">
      <w:pPr>
        <w:rPr>
          <w:rFonts w:eastAsiaTheme="minorHAnsi" w:cstheme="minorBidi"/>
          <w:b/>
          <w:color w:val="000000" w:themeColor="text1"/>
          <w:sz w:val="22"/>
          <w:szCs w:val="24"/>
        </w:rPr>
      </w:pPr>
      <w:r w:rsidRPr="00904C6D">
        <w:br w:type="page"/>
      </w:r>
    </w:p>
    <w:p w14:paraId="31412CCB" w14:textId="2A97DFDE" w:rsidR="00E15EBE" w:rsidRPr="00904C6D" w:rsidRDefault="00E15EBE" w:rsidP="00E15EBE">
      <w:pPr>
        <w:pStyle w:val="Fotos"/>
        <w:rPr>
          <w:color w:val="000000" w:themeColor="text1"/>
        </w:rPr>
      </w:pPr>
      <w:r w:rsidRPr="00904C6D">
        <w:rPr>
          <w:color w:val="000000" w:themeColor="text1"/>
        </w:rPr>
        <w:lastRenderedPageBreak/>
        <w:t>Фотографии</w:t>
      </w:r>
    </w:p>
    <w:p w14:paraId="3C4A72AD" w14:textId="5E678996" w:rsidR="00443CCA" w:rsidRPr="00904C6D" w:rsidRDefault="00124C01" w:rsidP="00443CCA">
      <w:pPr>
        <w:pStyle w:val="BUbold"/>
        <w:rPr>
          <w:b w:val="0"/>
          <w:iCs/>
          <w:color w:val="000000" w:themeColor="text1"/>
        </w:rPr>
      </w:pPr>
      <w:r w:rsidRPr="00904C6D">
        <w:rPr>
          <w:noProof/>
          <w:color w:val="000000" w:themeColor="text1"/>
        </w:rPr>
        <w:drawing>
          <wp:inline distT="0" distB="0" distL="0" distR="0" wp14:anchorId="33A7E620" wp14:editId="036DA5DC">
            <wp:extent cx="2077200" cy="1386000"/>
            <wp:effectExtent l="0" t="0" r="5715" b="0"/>
            <wp:docPr id="13" name="Grafik 13" descr="Ein Bild, das Himmel, draußen, Anhänger, Asphal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 descr="Ein Bild, das Himmel, draußen, Anhänger, Asphalt enthält.&#10;&#10;Automatisch generierte Beschreibun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7200" cy="13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04C6D">
        <w:rPr>
          <w:rFonts w:ascii="Times New Roman" w:hAnsi="Times New Roman"/>
          <w:color w:val="000000" w:themeColor="text1"/>
          <w:sz w:val="24"/>
        </w:rPr>
        <w:br/>
      </w:r>
      <w:r w:rsidRPr="00904C6D">
        <w:rPr>
          <w:color w:val="000000" w:themeColor="text1"/>
        </w:rPr>
        <w:fldChar w:fldCharType="begin"/>
      </w:r>
      <w:r w:rsidRPr="00904C6D">
        <w:rPr>
          <w:color w:val="000000" w:themeColor="text1"/>
        </w:rPr>
        <w:instrText xml:space="preserve"> INCLUDEPICTURE "cid:5F0751C4-44E7-4390-B3C2-A4443C7CD036" \* MERGEFORMATINET </w:instrText>
      </w:r>
      <w:r w:rsidR="00FB2F71">
        <w:rPr>
          <w:color w:val="000000" w:themeColor="text1"/>
        </w:rPr>
        <w:fldChar w:fldCharType="separate"/>
      </w:r>
      <w:r w:rsidRPr="00904C6D">
        <w:rPr>
          <w:color w:val="000000" w:themeColor="text1"/>
        </w:rPr>
        <w:fldChar w:fldCharType="end"/>
      </w:r>
      <w:r w:rsidR="00BF65DC" w:rsidRPr="004A6747">
        <w:rPr>
          <w:color w:val="000000" w:themeColor="text1"/>
        </w:rPr>
        <w:t>BENNINGHOVEN_hot gas generator_01</w:t>
      </w:r>
      <w:r w:rsidR="00BF65DC">
        <w:rPr>
          <w:color w:val="000000" w:themeColor="text1"/>
        </w:rPr>
        <w:br/>
      </w:r>
      <w:r w:rsidR="00C13A15" w:rsidRPr="00904C6D">
        <w:rPr>
          <w:b w:val="0"/>
          <w:color w:val="000000" w:themeColor="text1"/>
        </w:rPr>
        <w:t>Благодаря генератору горячего газа от Benninghoven можно производить асфальтобетонные смеси, состоящие на 100 % из старого асфальта. Одновременно выполняются все требования по низкому уровню эмиссии.</w:t>
      </w:r>
    </w:p>
    <w:p w14:paraId="131F2E8C" w14:textId="77777777" w:rsidR="00443CCA" w:rsidRPr="00904C6D" w:rsidRDefault="00443CCA" w:rsidP="00443CCA">
      <w:pPr>
        <w:pStyle w:val="BUbold"/>
        <w:rPr>
          <w:b w:val="0"/>
          <w:iCs/>
          <w:color w:val="000000" w:themeColor="text1"/>
        </w:rPr>
      </w:pPr>
    </w:p>
    <w:p w14:paraId="0EEE0C65" w14:textId="3A2827FB" w:rsidR="00EE46D4" w:rsidRPr="00BF65DC" w:rsidRDefault="00A769D9" w:rsidP="00EE46D4">
      <w:pPr>
        <w:pStyle w:val="BUbold"/>
        <w:rPr>
          <w:iCs/>
          <w:color w:val="000000" w:themeColor="text1"/>
          <w:lang w:val="de-DE"/>
        </w:rPr>
      </w:pPr>
      <w:r w:rsidRPr="00904C6D">
        <w:rPr>
          <w:noProof/>
          <w:color w:val="000000" w:themeColor="text1"/>
        </w:rPr>
        <w:drawing>
          <wp:inline distT="0" distB="0" distL="0" distR="0" wp14:anchorId="7FAD0A96" wp14:editId="156EBB16">
            <wp:extent cx="2473200" cy="1386000"/>
            <wp:effectExtent l="0" t="0" r="3810" b="0"/>
            <wp:docPr id="7" name="Grafik 7" descr="Ein Bild, das Handkarr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Handkarren enthält.&#10;&#10;Automatisch generierte Beschreibun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3200" cy="13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04C6D">
        <w:rPr>
          <w:color w:val="000000" w:themeColor="text1"/>
        </w:rPr>
        <w:br/>
      </w:r>
      <w:r w:rsidR="00BF65DC" w:rsidRPr="004A6747">
        <w:rPr>
          <w:color w:val="000000" w:themeColor="text1"/>
        </w:rPr>
        <w:t>BENNINGHOVEN_hot gas generator_0</w:t>
      </w:r>
      <w:r w:rsidR="00BF65DC">
        <w:rPr>
          <w:color w:val="000000" w:themeColor="text1"/>
          <w:lang w:val="de-DE"/>
        </w:rPr>
        <w:t>2</w:t>
      </w:r>
    </w:p>
    <w:p w14:paraId="6C02EA44" w14:textId="5D5E2D12" w:rsidR="00543829" w:rsidRPr="00904C6D" w:rsidRDefault="00543829" w:rsidP="00C00B21">
      <w:pPr>
        <w:pStyle w:val="BUbold"/>
        <w:rPr>
          <w:b w:val="0"/>
          <w:iCs/>
          <w:color w:val="000000" w:themeColor="text1"/>
        </w:rPr>
      </w:pPr>
      <w:r w:rsidRPr="00904C6D">
        <w:rPr>
          <w:b w:val="0"/>
          <w:color w:val="000000" w:themeColor="text1"/>
        </w:rPr>
        <w:t>Опосредованное и тем самым щадящее нагревание: вторсырье — иначе чем белый материал в сушильном барабане — нагревается опосредованно посредством горячего газа.</w:t>
      </w:r>
    </w:p>
    <w:p w14:paraId="72F84FCF" w14:textId="77777777" w:rsidR="00BD511E" w:rsidRPr="00904C6D" w:rsidRDefault="00BD511E" w:rsidP="00BD511E">
      <w:pPr>
        <w:pStyle w:val="BUbold"/>
        <w:rPr>
          <w:b w:val="0"/>
          <w:iCs/>
          <w:color w:val="000000" w:themeColor="text1"/>
        </w:rPr>
      </w:pPr>
    </w:p>
    <w:p w14:paraId="6F7FC9EB" w14:textId="0727B267" w:rsidR="00BD25D1" w:rsidRPr="00904C6D" w:rsidRDefault="00BD511E" w:rsidP="00C00B21">
      <w:pPr>
        <w:pStyle w:val="BUbold"/>
        <w:rPr>
          <w:b w:val="0"/>
          <w:iCs/>
          <w:color w:val="000000" w:themeColor="text1"/>
        </w:rPr>
      </w:pPr>
      <w:r w:rsidRPr="00904C6D">
        <w:rPr>
          <w:b w:val="0"/>
          <w:noProof/>
          <w:color w:val="000000" w:themeColor="text1"/>
        </w:rPr>
        <w:drawing>
          <wp:inline distT="0" distB="0" distL="0" distR="0" wp14:anchorId="5F4B71B0" wp14:editId="0C50B1AC">
            <wp:extent cx="2725200" cy="1386000"/>
            <wp:effectExtent l="0" t="0" r="5715" b="0"/>
            <wp:docPr id="1" name="Grafik 1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 enthält.&#10;&#10;Automatisch generierte Beschreibung"/>
                    <pic:cNvPicPr/>
                  </pic:nvPicPr>
                  <pic:blipFill rotWithShape="1"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725200" cy="1386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916736" w14:textId="0C903234" w:rsidR="00EE46D4" w:rsidRPr="00BF65DC" w:rsidRDefault="00BF65DC" w:rsidP="00EE46D4">
      <w:pPr>
        <w:pStyle w:val="BUbold"/>
        <w:rPr>
          <w:color w:val="000000" w:themeColor="text1"/>
          <w:lang w:val="de-DE"/>
        </w:rPr>
      </w:pPr>
      <w:r w:rsidRPr="004A6747">
        <w:rPr>
          <w:color w:val="000000" w:themeColor="text1"/>
        </w:rPr>
        <w:t>BENNINGHOVEN_hot gas generator_</w:t>
      </w:r>
      <w:r w:rsidR="00EE46D4" w:rsidRPr="00904C6D">
        <w:rPr>
          <w:color w:val="000000" w:themeColor="text1"/>
        </w:rPr>
        <w:t>03</w:t>
      </w:r>
      <w:r>
        <w:rPr>
          <w:color w:val="000000" w:themeColor="text1"/>
          <w:lang w:val="de-DE"/>
        </w:rPr>
        <w:t>_EN</w:t>
      </w:r>
    </w:p>
    <w:p w14:paraId="3C042C63" w14:textId="3D6180A7" w:rsidR="00BD511E" w:rsidRPr="00904C6D" w:rsidRDefault="00BD511E" w:rsidP="00BD511E">
      <w:pPr>
        <w:pStyle w:val="BUnormal"/>
        <w:spacing w:after="0"/>
        <w:rPr>
          <w:color w:val="000000" w:themeColor="text1"/>
        </w:rPr>
      </w:pPr>
      <w:r w:rsidRPr="00904C6D">
        <w:rPr>
          <w:color w:val="000000" w:themeColor="text1"/>
        </w:rPr>
        <w:t xml:space="preserve">В видео Стивен Мак Нелли, начальник проектно-конструкторского отдела, рассказывает о генераторе горячего газа Benninghoven: </w:t>
      </w:r>
    </w:p>
    <w:p w14:paraId="6C37030A" w14:textId="1DAAE33F" w:rsidR="00BD511E" w:rsidRPr="00904C6D" w:rsidRDefault="00FB2F71" w:rsidP="00BD511E">
      <w:pPr>
        <w:pStyle w:val="BUnormal"/>
        <w:spacing w:after="0"/>
        <w:rPr>
          <w:bCs/>
          <w:iCs/>
          <w:color w:val="000000" w:themeColor="text1"/>
          <w:u w:val="single"/>
        </w:rPr>
      </w:pPr>
      <w:hyperlink r:id="rId11" w:history="1">
        <w:r w:rsidR="00E11D4F" w:rsidRPr="00904C6D">
          <w:rPr>
            <w:color w:val="000000" w:themeColor="text1"/>
            <w:u w:val="single"/>
          </w:rPr>
          <w:t>https://www.youtube.com/watch?v=JdDRhhQJ84g</w:t>
        </w:r>
      </w:hyperlink>
      <w:r w:rsidR="00E11D4F" w:rsidRPr="00904C6D">
        <w:rPr>
          <w:color w:val="000000" w:themeColor="text1"/>
        </w:rPr>
        <w:t xml:space="preserve"> </w:t>
      </w:r>
    </w:p>
    <w:p w14:paraId="407ED6D1" w14:textId="77777777" w:rsidR="00BD511E" w:rsidRPr="00904C6D" w:rsidRDefault="00BD511E" w:rsidP="00BD511E">
      <w:pPr>
        <w:pStyle w:val="Note"/>
        <w:spacing w:before="0" w:after="0"/>
        <w:rPr>
          <w:color w:val="000000" w:themeColor="text1"/>
          <w:lang w:eastAsia="de-DE"/>
        </w:rPr>
      </w:pPr>
    </w:p>
    <w:p w14:paraId="61FDF8A5" w14:textId="77777777" w:rsidR="00C13A15" w:rsidRPr="00904C6D" w:rsidRDefault="00C13A15" w:rsidP="00BD511E">
      <w:pPr>
        <w:pStyle w:val="Note"/>
        <w:spacing w:before="0" w:after="0"/>
        <w:rPr>
          <w:color w:val="000000" w:themeColor="text1"/>
          <w:lang w:eastAsia="de-DE"/>
        </w:rPr>
      </w:pPr>
    </w:p>
    <w:p w14:paraId="04824B2F" w14:textId="34E2204D" w:rsidR="00F74540" w:rsidRPr="00904C6D" w:rsidRDefault="00E15EBE" w:rsidP="00BD511E">
      <w:pPr>
        <w:pStyle w:val="Note"/>
        <w:spacing w:before="0" w:after="0"/>
        <w:rPr>
          <w:color w:val="000000" w:themeColor="text1"/>
        </w:rPr>
      </w:pPr>
      <w:r w:rsidRPr="00904C6D">
        <w:rPr>
          <w:color w:val="000000" w:themeColor="text1"/>
        </w:rPr>
        <w:t>Примечание: данные фотографии служат лишь для предварительного ознакомления. Для перепечатки в публикациях используйте фотографии в разрешении 300 dpi, доступные для скачивания на сайте Wirtgen Group.</w:t>
      </w:r>
    </w:p>
    <w:p w14:paraId="7959FF50" w14:textId="77777777" w:rsidR="00BD511E" w:rsidRPr="00904C6D" w:rsidRDefault="00BD511E" w:rsidP="00BD511E">
      <w:pPr>
        <w:pStyle w:val="Standardabsatz"/>
        <w:rPr>
          <w:color w:val="000000" w:themeColor="text1"/>
        </w:rPr>
      </w:pPr>
    </w:p>
    <w:p w14:paraId="7AC7E16F" w14:textId="77777777" w:rsidR="00492753" w:rsidRPr="00904C6D" w:rsidRDefault="00492753">
      <w:pPr>
        <w:rPr>
          <w:rFonts w:eastAsiaTheme="minorHAnsi" w:cstheme="minorBidi"/>
          <w:b/>
          <w:iCs/>
          <w:color w:val="000000" w:themeColor="text1"/>
          <w:sz w:val="22"/>
          <w:szCs w:val="24"/>
        </w:rPr>
      </w:pPr>
      <w:r w:rsidRPr="00904C6D">
        <w:br w:type="page"/>
      </w:r>
    </w:p>
    <w:p w14:paraId="55931FB8" w14:textId="0EBCC46A" w:rsidR="00E15EBE" w:rsidRPr="00904C6D" w:rsidRDefault="00E15EBE" w:rsidP="00E15EBE">
      <w:pPr>
        <w:pStyle w:val="Absatzberschrift"/>
        <w:rPr>
          <w:iCs/>
          <w:color w:val="000000" w:themeColor="text1"/>
        </w:rPr>
      </w:pPr>
      <w:r w:rsidRPr="00904C6D">
        <w:rPr>
          <w:color w:val="000000" w:themeColor="text1"/>
        </w:rPr>
        <w:lastRenderedPageBreak/>
        <w:t>Подробную информацию вы можете получить по адресу:</w:t>
      </w:r>
    </w:p>
    <w:p w14:paraId="0834BAC7" w14:textId="77777777" w:rsidR="00E15EBE" w:rsidRPr="00904C6D" w:rsidRDefault="00E15EBE" w:rsidP="00E15EBE">
      <w:pPr>
        <w:pStyle w:val="Absatzberschrift"/>
        <w:rPr>
          <w:color w:val="000000" w:themeColor="text1"/>
        </w:rPr>
      </w:pPr>
    </w:p>
    <w:p w14:paraId="69EE0B1B" w14:textId="77777777" w:rsidR="00E15EBE" w:rsidRPr="00941898" w:rsidRDefault="00E15EBE" w:rsidP="00E15EBE">
      <w:pPr>
        <w:pStyle w:val="Absatzberschrift"/>
        <w:rPr>
          <w:b w:val="0"/>
          <w:bCs/>
          <w:color w:val="000000" w:themeColor="text1"/>
          <w:szCs w:val="22"/>
          <w:lang w:val="de-DE"/>
        </w:rPr>
      </w:pPr>
      <w:r w:rsidRPr="00941898">
        <w:rPr>
          <w:b w:val="0"/>
          <w:color w:val="000000" w:themeColor="text1"/>
          <w:lang w:val="de-DE"/>
        </w:rPr>
        <w:t>WIRTGEN GROUP</w:t>
      </w:r>
    </w:p>
    <w:p w14:paraId="6C2CE818" w14:textId="77777777" w:rsidR="00E15EBE" w:rsidRPr="00941898" w:rsidRDefault="00E15EBE" w:rsidP="00E15EBE">
      <w:pPr>
        <w:pStyle w:val="Fuzeile1"/>
        <w:rPr>
          <w:color w:val="000000" w:themeColor="text1"/>
          <w:lang w:val="de-DE"/>
        </w:rPr>
      </w:pPr>
      <w:r w:rsidRPr="00941898">
        <w:rPr>
          <w:color w:val="000000" w:themeColor="text1"/>
          <w:lang w:val="de-DE"/>
        </w:rPr>
        <w:t>Public Relations</w:t>
      </w:r>
    </w:p>
    <w:p w14:paraId="11D0C008" w14:textId="77777777" w:rsidR="00E15EBE" w:rsidRPr="00941898" w:rsidRDefault="00E15EBE" w:rsidP="00E15EBE">
      <w:pPr>
        <w:pStyle w:val="Fuzeile1"/>
        <w:rPr>
          <w:color w:val="000000" w:themeColor="text1"/>
          <w:lang w:val="de-DE"/>
        </w:rPr>
      </w:pPr>
      <w:r w:rsidRPr="00941898">
        <w:rPr>
          <w:color w:val="000000" w:themeColor="text1"/>
          <w:lang w:val="de-DE"/>
        </w:rPr>
        <w:t>Reinhard-Wirtgen-Straße 2</w:t>
      </w:r>
    </w:p>
    <w:p w14:paraId="1063A82F" w14:textId="77777777" w:rsidR="00E15EBE" w:rsidRPr="00904C6D" w:rsidRDefault="00E15EBE" w:rsidP="00E15EBE">
      <w:pPr>
        <w:pStyle w:val="Fuzeile1"/>
        <w:rPr>
          <w:color w:val="000000" w:themeColor="text1"/>
        </w:rPr>
      </w:pPr>
      <w:r w:rsidRPr="00904C6D">
        <w:rPr>
          <w:color w:val="000000" w:themeColor="text1"/>
        </w:rPr>
        <w:t>53578 Windhagen</w:t>
      </w:r>
    </w:p>
    <w:p w14:paraId="5A37CC2B" w14:textId="77777777" w:rsidR="00E15EBE" w:rsidRPr="00904C6D" w:rsidRDefault="00E15EBE" w:rsidP="00E15EBE">
      <w:pPr>
        <w:pStyle w:val="Fuzeile1"/>
        <w:rPr>
          <w:color w:val="000000" w:themeColor="text1"/>
        </w:rPr>
      </w:pPr>
      <w:r w:rsidRPr="00904C6D">
        <w:rPr>
          <w:color w:val="000000" w:themeColor="text1"/>
        </w:rPr>
        <w:t>Германия</w:t>
      </w:r>
    </w:p>
    <w:p w14:paraId="29A07732" w14:textId="77777777" w:rsidR="00E15EBE" w:rsidRPr="00904C6D" w:rsidRDefault="00E15EBE" w:rsidP="00E15EBE">
      <w:pPr>
        <w:pStyle w:val="Fuzeile1"/>
        <w:rPr>
          <w:color w:val="000000" w:themeColor="text1"/>
        </w:rPr>
      </w:pPr>
    </w:p>
    <w:p w14:paraId="0C099062" w14:textId="77777777" w:rsidR="00E15EBE" w:rsidRPr="00904C6D" w:rsidRDefault="00E15EBE" w:rsidP="00E15EBE">
      <w:pPr>
        <w:pStyle w:val="Fuzeile1"/>
        <w:rPr>
          <w:rFonts w:ascii="Times New Roman" w:hAnsi="Times New Roman" w:cs="Times New Roman"/>
          <w:color w:val="000000" w:themeColor="text1"/>
        </w:rPr>
      </w:pPr>
      <w:r w:rsidRPr="00904C6D">
        <w:rPr>
          <w:color w:val="000000" w:themeColor="text1"/>
        </w:rPr>
        <w:t xml:space="preserve">Телефон: +49 (0) 2645 131 – 1966 </w:t>
      </w:r>
    </w:p>
    <w:p w14:paraId="65F4C38F" w14:textId="77777777" w:rsidR="00E15EBE" w:rsidRPr="00904C6D" w:rsidRDefault="00E15EBE" w:rsidP="00E15EBE">
      <w:pPr>
        <w:pStyle w:val="Fuzeile1"/>
        <w:rPr>
          <w:color w:val="000000" w:themeColor="text1"/>
        </w:rPr>
      </w:pPr>
      <w:r w:rsidRPr="00904C6D">
        <w:rPr>
          <w:color w:val="000000" w:themeColor="text1"/>
        </w:rPr>
        <w:t>Телефакс: +49 (0) 2645 131 – 499</w:t>
      </w:r>
    </w:p>
    <w:p w14:paraId="79FF3B7C" w14:textId="0C549577" w:rsidR="00E15EBE" w:rsidRPr="00904C6D" w:rsidRDefault="00E15EBE" w:rsidP="00E15EBE">
      <w:pPr>
        <w:pStyle w:val="Fuzeile1"/>
        <w:rPr>
          <w:color w:val="000000" w:themeColor="text1"/>
        </w:rPr>
      </w:pPr>
      <w:r w:rsidRPr="00904C6D">
        <w:rPr>
          <w:color w:val="000000" w:themeColor="text1"/>
        </w:rPr>
        <w:t>Эл. почта: PR@wirtgen-group.comPR@wirtgen-group.com</w:t>
      </w:r>
    </w:p>
    <w:p w14:paraId="4F99EB86" w14:textId="77777777" w:rsidR="00E15EBE" w:rsidRPr="00904C6D" w:rsidRDefault="00E15EBE" w:rsidP="00E15EBE">
      <w:pPr>
        <w:pStyle w:val="Fuzeile1"/>
        <w:rPr>
          <w:color w:val="000000" w:themeColor="text1"/>
        </w:rPr>
      </w:pPr>
    </w:p>
    <w:p w14:paraId="3D604A55" w14:textId="53BC3A5B" w:rsidR="00F048D4" w:rsidRPr="00451263" w:rsidRDefault="00E15EBE" w:rsidP="00F74540">
      <w:pPr>
        <w:pStyle w:val="Fuzeile1"/>
        <w:rPr>
          <w:color w:val="000000" w:themeColor="text1"/>
        </w:rPr>
      </w:pPr>
      <w:r w:rsidRPr="00904C6D">
        <w:rPr>
          <w:color w:val="000000" w:themeColor="text1"/>
        </w:rPr>
        <w:t>www.wirtgen-group.com</w:t>
      </w:r>
    </w:p>
    <w:sectPr w:rsidR="00F048D4" w:rsidRPr="00451263" w:rsidSect="00CA4A0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28088" w14:textId="77777777" w:rsidR="00FB2F71" w:rsidRPr="00904C6D" w:rsidRDefault="00FB2F71" w:rsidP="00E55534">
      <w:r w:rsidRPr="00904C6D">
        <w:separator/>
      </w:r>
    </w:p>
  </w:endnote>
  <w:endnote w:type="continuationSeparator" w:id="0">
    <w:p w14:paraId="14CCF342" w14:textId="77777777" w:rsidR="00FB2F71" w:rsidRPr="00904C6D" w:rsidRDefault="00FB2F71" w:rsidP="00E55534">
      <w:r w:rsidRPr="00904C6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36AB9" w14:textId="77777777" w:rsidR="0049490F" w:rsidRPr="00904C6D" w:rsidRDefault="0049490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904C6D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904C6D" w:rsidRDefault="00533132" w:rsidP="00723F4F">
          <w:pPr>
            <w:pStyle w:val="Kolumnentitel"/>
            <w:rPr>
              <w:szCs w:val="20"/>
            </w:rPr>
          </w:pPr>
          <w:r w:rsidRPr="00904C6D">
            <w:rPr>
              <w:rStyle w:val="MittleresRaster11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904C6D" w:rsidRDefault="00533132" w:rsidP="00723F4F">
          <w:pPr>
            <w:pStyle w:val="Seitenzahlen"/>
            <w:rPr>
              <w:szCs w:val="20"/>
            </w:rPr>
          </w:pPr>
          <w:r w:rsidRPr="00904C6D">
            <w:fldChar w:fldCharType="begin"/>
          </w:r>
          <w:r w:rsidRPr="00904C6D">
            <w:instrText xml:space="preserve"> </w:instrText>
          </w:r>
          <w:r w:rsidR="00BD5391" w:rsidRPr="00904C6D">
            <w:instrText>PAGE</w:instrText>
          </w:r>
          <w:r w:rsidRPr="00904C6D">
            <w:instrText xml:space="preserve"> \# "</w:instrText>
          </w:r>
          <w:r w:rsidR="00BD5391" w:rsidRPr="00904C6D">
            <w:instrText>00</w:instrText>
          </w:r>
          <w:r w:rsidRPr="00904C6D">
            <w:instrText>"</w:instrText>
          </w:r>
          <w:r w:rsidRPr="00904C6D">
            <w:fldChar w:fldCharType="separate"/>
          </w:r>
          <w:r w:rsidR="00D37CF4" w:rsidRPr="00904C6D">
            <w:t>02</w:t>
          </w:r>
          <w:r w:rsidRPr="00904C6D">
            <w:fldChar w:fldCharType="end"/>
          </w:r>
        </w:p>
      </w:tc>
    </w:tr>
  </w:tbl>
  <w:p w14:paraId="7CF7D2C8" w14:textId="77777777" w:rsidR="00533132" w:rsidRPr="00904C6D" w:rsidRDefault="00BD5391">
    <w:pPr>
      <w:pStyle w:val="Fuzeile"/>
    </w:pPr>
    <w:r w:rsidRPr="00904C6D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904C6D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904C6D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941898">
            <w:rPr>
              <w:rStyle w:val="Hervorhebung"/>
              <w:lang w:val="de-DE"/>
            </w:rPr>
            <w:t>WIRTGEN GmbH</w:t>
          </w:r>
          <w:r w:rsidRPr="00941898">
            <w:rPr>
              <w:lang w:val="de-DE"/>
            </w:rPr>
            <w:t xml:space="preserve"> · Reinhard-Wirtgen-Str. </w:t>
          </w:r>
          <w:r w:rsidRPr="00904C6D">
            <w:t>2 · D-53578 Windhagen (Германия) · Тел.: +49 26 45 / 131 0</w:t>
          </w:r>
        </w:p>
      </w:tc>
    </w:tr>
  </w:tbl>
  <w:p w14:paraId="732BEB33" w14:textId="77777777" w:rsidR="00533132" w:rsidRPr="00904C6D" w:rsidRDefault="00BD5391">
    <w:pPr>
      <w:pStyle w:val="Fuzeile"/>
    </w:pPr>
    <w:r w:rsidRPr="00904C6D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653BB" w14:textId="77777777" w:rsidR="00FB2F71" w:rsidRPr="00904C6D" w:rsidRDefault="00FB2F71" w:rsidP="00E55534">
      <w:r w:rsidRPr="00904C6D">
        <w:separator/>
      </w:r>
    </w:p>
  </w:footnote>
  <w:footnote w:type="continuationSeparator" w:id="0">
    <w:p w14:paraId="6279DF71" w14:textId="77777777" w:rsidR="00FB2F71" w:rsidRPr="00904C6D" w:rsidRDefault="00FB2F71" w:rsidP="00E55534">
      <w:r w:rsidRPr="00904C6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843CE" w14:textId="136A2F27" w:rsidR="0049490F" w:rsidRPr="00904C6D" w:rsidRDefault="0049490F">
    <w:pPr>
      <w:pStyle w:val="Kopfzeile"/>
    </w:pPr>
    <w:r w:rsidRPr="00904C6D"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B9FAAC8" wp14:editId="78284E81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9" name="Textfeld 9" descr="Company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85FDAC" w14:textId="07618030" w:rsidR="0049490F" w:rsidRPr="0049490F" w:rsidRDefault="0049490F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FF0000"/>
                              <w:sz w:val="20"/>
                            </w:rPr>
                            <w:t>Использование компанией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9FAAC8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6" type="#_x0000_t202" alt="Company Use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3885FDAC" w14:textId="07618030" w:rsidR="0049490F" w:rsidRPr="0049490F" w:rsidRDefault="0049490F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color w:val="FF0000"/>
                        <w:sz w:val="20"/>
                      </w:rPr>
                      <w:t>Использование компанией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0CD5A671" w:rsidR="00533132" w:rsidRPr="00904C6D" w:rsidRDefault="0049490F" w:rsidP="00533132">
    <w:pPr>
      <w:pStyle w:val="Kopfzeile"/>
    </w:pPr>
    <w:r w:rsidRPr="00904C6D"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7B5EF7F1" wp14:editId="27474890">
              <wp:simplePos x="757451" y="450376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Company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4BC4A2E" w14:textId="0676B156" w:rsidR="0049490F" w:rsidRPr="0049490F" w:rsidRDefault="0049490F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FF0000"/>
                              <w:sz w:val="20"/>
                            </w:rPr>
                            <w:t>Использование компанией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5EF7F1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alt="Company Use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44BC4A2E" w14:textId="0676B156" w:rsidR="0049490F" w:rsidRPr="0049490F" w:rsidRDefault="0049490F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color w:val="FF0000"/>
                        <w:sz w:val="20"/>
                      </w:rPr>
                      <w:t xml:space="preserve">Использование </w:t>
                    </w:r>
                    <w:r>
                      <w:rPr>
                        <w:rFonts w:ascii="Calibri" w:hAnsi="Calibri"/>
                        <w:color w:val="FF0000"/>
                        <w:sz w:val="20"/>
                      </w:rPr>
                      <w:t>компанией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904C6D">
      <w:rPr>
        <w:noProof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5D870C59" w:rsidR="00533132" w:rsidRPr="00904C6D" w:rsidRDefault="0049490F">
    <w:pPr>
      <w:pStyle w:val="Kopfzeile"/>
    </w:pPr>
    <w:r w:rsidRPr="00904C6D"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20F19444" wp14:editId="25B4667F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Company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DD2E6F" w14:textId="3C4B2E6B" w:rsidR="0049490F" w:rsidRPr="0049490F" w:rsidRDefault="0049490F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FF0000"/>
                              <w:sz w:val="20"/>
                            </w:rPr>
                            <w:t>Использование компанией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F1944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8" type="#_x0000_t202" alt="Company Use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2CDD2E6F" w14:textId="3C4B2E6B" w:rsidR="0049490F" w:rsidRPr="0049490F" w:rsidRDefault="0049490F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color w:val="FF0000"/>
                        <w:sz w:val="20"/>
                      </w:rPr>
                      <w:t xml:space="preserve">Использование </w:t>
                    </w:r>
                    <w:r>
                      <w:rPr>
                        <w:rFonts w:ascii="Calibri" w:hAnsi="Calibri"/>
                        <w:color w:val="FF0000"/>
                        <w:sz w:val="20"/>
                      </w:rPr>
                      <w:t>компанией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904C6D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Pr="00904C6D">
      <w:rPr>
        <w:noProof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04C6D">
      <w:rPr>
        <w:noProof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4" type="#_x0000_t75" style="width:1500pt;height:1500pt" o:bullet="t">
        <v:imagedata r:id="rId1" o:title="AZ_04a"/>
      </v:shape>
    </w:pict>
  </w:numPicBullet>
  <w:numPicBullet w:numPicBulletId="1">
    <w:pict>
      <v:shape id="_x0000_i1125" type="#_x0000_t75" style="width:8pt;height:8pt" o:bullet="t">
        <v:imagedata r:id="rId2" o:title="aufzählung"/>
      </v:shape>
    </w:pict>
  </w:numPicBullet>
  <w:abstractNum w:abstractNumId="0" w15:restartNumberingAfterBreak="0">
    <w:nsid w:val="FFFFFF7C"/>
    <w:multiLevelType w:val="singleLevel"/>
    <w:tmpl w:val="8EDE6C64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A042122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6AACC5E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65AD7E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CC645E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F048E02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E1E7F34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90561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066BCD4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01239B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24F46ADD"/>
    <w:multiLevelType w:val="multilevel"/>
    <w:tmpl w:val="B1A82EFC"/>
    <w:numStyleLink w:val="zzzThemen"/>
  </w:abstractNum>
  <w:abstractNum w:abstractNumId="1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8"/>
  </w:num>
  <w:num w:numId="2">
    <w:abstractNumId w:val="18"/>
  </w:num>
  <w:num w:numId="3">
    <w:abstractNumId w:val="18"/>
  </w:num>
  <w:num w:numId="4">
    <w:abstractNumId w:val="18"/>
  </w:num>
  <w:num w:numId="5">
    <w:abstractNumId w:val="18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15"/>
  </w:num>
  <w:num w:numId="12">
    <w:abstractNumId w:val="15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11"/>
  </w:num>
  <w:num w:numId="19">
    <w:abstractNumId w:val="13"/>
  </w:num>
  <w:num w:numId="20">
    <w:abstractNumId w:val="17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8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2437"/>
    <w:rsid w:val="0000551D"/>
    <w:rsid w:val="0000745C"/>
    <w:rsid w:val="000148B3"/>
    <w:rsid w:val="00042106"/>
    <w:rsid w:val="00047502"/>
    <w:rsid w:val="0005285B"/>
    <w:rsid w:val="00055529"/>
    <w:rsid w:val="00062C3A"/>
    <w:rsid w:val="00066D09"/>
    <w:rsid w:val="0009665C"/>
    <w:rsid w:val="000A0479"/>
    <w:rsid w:val="000A36D9"/>
    <w:rsid w:val="000A4C7D"/>
    <w:rsid w:val="000B582B"/>
    <w:rsid w:val="000D15C3"/>
    <w:rsid w:val="000E24F8"/>
    <w:rsid w:val="000E5738"/>
    <w:rsid w:val="00103205"/>
    <w:rsid w:val="00105ACB"/>
    <w:rsid w:val="00115F78"/>
    <w:rsid w:val="0011795C"/>
    <w:rsid w:val="0012026F"/>
    <w:rsid w:val="00124C01"/>
    <w:rsid w:val="00130601"/>
    <w:rsid w:val="00132055"/>
    <w:rsid w:val="00146C3D"/>
    <w:rsid w:val="00153B47"/>
    <w:rsid w:val="00155F76"/>
    <w:rsid w:val="001613A6"/>
    <w:rsid w:val="001614F0"/>
    <w:rsid w:val="001616F4"/>
    <w:rsid w:val="00162214"/>
    <w:rsid w:val="0018021A"/>
    <w:rsid w:val="00194FB1"/>
    <w:rsid w:val="001B16BB"/>
    <w:rsid w:val="001B1DC7"/>
    <w:rsid w:val="001B34EE"/>
    <w:rsid w:val="001B3C32"/>
    <w:rsid w:val="001C1A3E"/>
    <w:rsid w:val="001E1431"/>
    <w:rsid w:val="001E3B66"/>
    <w:rsid w:val="00200355"/>
    <w:rsid w:val="0020382F"/>
    <w:rsid w:val="0021351D"/>
    <w:rsid w:val="002144A7"/>
    <w:rsid w:val="00253A2E"/>
    <w:rsid w:val="002603EC"/>
    <w:rsid w:val="002611FE"/>
    <w:rsid w:val="002743E2"/>
    <w:rsid w:val="00282AFC"/>
    <w:rsid w:val="00286C15"/>
    <w:rsid w:val="0029634D"/>
    <w:rsid w:val="002B766A"/>
    <w:rsid w:val="002C0BB7"/>
    <w:rsid w:val="002C7542"/>
    <w:rsid w:val="002D065C"/>
    <w:rsid w:val="002D0780"/>
    <w:rsid w:val="002D2EE5"/>
    <w:rsid w:val="002D63E6"/>
    <w:rsid w:val="002E765F"/>
    <w:rsid w:val="002E7E4E"/>
    <w:rsid w:val="002F108B"/>
    <w:rsid w:val="002F5818"/>
    <w:rsid w:val="002F70FD"/>
    <w:rsid w:val="0030316D"/>
    <w:rsid w:val="0032774C"/>
    <w:rsid w:val="00332D28"/>
    <w:rsid w:val="0034191A"/>
    <w:rsid w:val="00343CC7"/>
    <w:rsid w:val="0036561D"/>
    <w:rsid w:val="003665BE"/>
    <w:rsid w:val="00384A08"/>
    <w:rsid w:val="00387E6F"/>
    <w:rsid w:val="003967E5"/>
    <w:rsid w:val="003A753A"/>
    <w:rsid w:val="003B3803"/>
    <w:rsid w:val="003C2A71"/>
    <w:rsid w:val="003C70DE"/>
    <w:rsid w:val="003E1CB6"/>
    <w:rsid w:val="003E3CF6"/>
    <w:rsid w:val="003E759F"/>
    <w:rsid w:val="003E7853"/>
    <w:rsid w:val="003F3C35"/>
    <w:rsid w:val="003F57AB"/>
    <w:rsid w:val="00400FD9"/>
    <w:rsid w:val="004016F7"/>
    <w:rsid w:val="00403373"/>
    <w:rsid w:val="00406C81"/>
    <w:rsid w:val="00412545"/>
    <w:rsid w:val="0041475A"/>
    <w:rsid w:val="00417237"/>
    <w:rsid w:val="00430BB0"/>
    <w:rsid w:val="00443CCA"/>
    <w:rsid w:val="00451263"/>
    <w:rsid w:val="00456BAF"/>
    <w:rsid w:val="0046460D"/>
    <w:rsid w:val="00467F3C"/>
    <w:rsid w:val="0047498D"/>
    <w:rsid w:val="00476100"/>
    <w:rsid w:val="00487BFC"/>
    <w:rsid w:val="00492753"/>
    <w:rsid w:val="0049490F"/>
    <w:rsid w:val="004A17FC"/>
    <w:rsid w:val="004A463B"/>
    <w:rsid w:val="004C1967"/>
    <w:rsid w:val="004D23D0"/>
    <w:rsid w:val="004D2BE0"/>
    <w:rsid w:val="004E6EF5"/>
    <w:rsid w:val="004F6AE3"/>
    <w:rsid w:val="00506409"/>
    <w:rsid w:val="0052721D"/>
    <w:rsid w:val="00530E32"/>
    <w:rsid w:val="00533132"/>
    <w:rsid w:val="00537210"/>
    <w:rsid w:val="00543829"/>
    <w:rsid w:val="00551315"/>
    <w:rsid w:val="005649F4"/>
    <w:rsid w:val="005710C8"/>
    <w:rsid w:val="005711A3"/>
    <w:rsid w:val="00571A5C"/>
    <w:rsid w:val="00573B2B"/>
    <w:rsid w:val="005776E9"/>
    <w:rsid w:val="00587AD9"/>
    <w:rsid w:val="005909A8"/>
    <w:rsid w:val="00593841"/>
    <w:rsid w:val="005A17D8"/>
    <w:rsid w:val="005A4F04"/>
    <w:rsid w:val="005B5793"/>
    <w:rsid w:val="005C4E86"/>
    <w:rsid w:val="005C6B30"/>
    <w:rsid w:val="005C71EC"/>
    <w:rsid w:val="005D4AE1"/>
    <w:rsid w:val="005E764C"/>
    <w:rsid w:val="005E7F7D"/>
    <w:rsid w:val="006063D4"/>
    <w:rsid w:val="00623B37"/>
    <w:rsid w:val="006330A2"/>
    <w:rsid w:val="00636E32"/>
    <w:rsid w:val="00642EB6"/>
    <w:rsid w:val="006433E2"/>
    <w:rsid w:val="00651E5D"/>
    <w:rsid w:val="006568E0"/>
    <w:rsid w:val="00677F11"/>
    <w:rsid w:val="00682B1A"/>
    <w:rsid w:val="00690D7C"/>
    <w:rsid w:val="00690DFE"/>
    <w:rsid w:val="006B225F"/>
    <w:rsid w:val="006B3EEC"/>
    <w:rsid w:val="006C0C87"/>
    <w:rsid w:val="006C321B"/>
    <w:rsid w:val="006D6CC6"/>
    <w:rsid w:val="006D7EAC"/>
    <w:rsid w:val="006E0104"/>
    <w:rsid w:val="006F7602"/>
    <w:rsid w:val="00722A17"/>
    <w:rsid w:val="00723F4F"/>
    <w:rsid w:val="00754B80"/>
    <w:rsid w:val="00755AE0"/>
    <w:rsid w:val="0075761B"/>
    <w:rsid w:val="00757B83"/>
    <w:rsid w:val="00774358"/>
    <w:rsid w:val="00791A69"/>
    <w:rsid w:val="0079462A"/>
    <w:rsid w:val="00794830"/>
    <w:rsid w:val="00797CAA"/>
    <w:rsid w:val="007A2B6F"/>
    <w:rsid w:val="007A6BD2"/>
    <w:rsid w:val="007C2658"/>
    <w:rsid w:val="007D59A2"/>
    <w:rsid w:val="007E20D0"/>
    <w:rsid w:val="007E3DAB"/>
    <w:rsid w:val="008053B3"/>
    <w:rsid w:val="0081032E"/>
    <w:rsid w:val="00820315"/>
    <w:rsid w:val="00822ABE"/>
    <w:rsid w:val="00823073"/>
    <w:rsid w:val="0082316D"/>
    <w:rsid w:val="00832921"/>
    <w:rsid w:val="00834472"/>
    <w:rsid w:val="00836A5D"/>
    <w:rsid w:val="008427F2"/>
    <w:rsid w:val="00843B45"/>
    <w:rsid w:val="0084571C"/>
    <w:rsid w:val="00863129"/>
    <w:rsid w:val="00866830"/>
    <w:rsid w:val="00870ACE"/>
    <w:rsid w:val="00873125"/>
    <w:rsid w:val="008755E5"/>
    <w:rsid w:val="00881E44"/>
    <w:rsid w:val="00892F6F"/>
    <w:rsid w:val="00896F7E"/>
    <w:rsid w:val="008B1F1A"/>
    <w:rsid w:val="008C2A29"/>
    <w:rsid w:val="008C2DB2"/>
    <w:rsid w:val="008C431F"/>
    <w:rsid w:val="008D2B87"/>
    <w:rsid w:val="008D770E"/>
    <w:rsid w:val="0090337E"/>
    <w:rsid w:val="009049D8"/>
    <w:rsid w:val="00904C6D"/>
    <w:rsid w:val="00910609"/>
    <w:rsid w:val="00915841"/>
    <w:rsid w:val="009328FA"/>
    <w:rsid w:val="00936A78"/>
    <w:rsid w:val="009375E1"/>
    <w:rsid w:val="009405D6"/>
    <w:rsid w:val="00941898"/>
    <w:rsid w:val="0095132C"/>
    <w:rsid w:val="00952853"/>
    <w:rsid w:val="009646E4"/>
    <w:rsid w:val="00973183"/>
    <w:rsid w:val="00977EC3"/>
    <w:rsid w:val="0098631D"/>
    <w:rsid w:val="009B17A9"/>
    <w:rsid w:val="009B211F"/>
    <w:rsid w:val="009B7C05"/>
    <w:rsid w:val="009C2378"/>
    <w:rsid w:val="009C3A2A"/>
    <w:rsid w:val="009C5A77"/>
    <w:rsid w:val="009C5D99"/>
    <w:rsid w:val="009D016F"/>
    <w:rsid w:val="009E251D"/>
    <w:rsid w:val="009F10A8"/>
    <w:rsid w:val="009F715C"/>
    <w:rsid w:val="00A02F49"/>
    <w:rsid w:val="00A171F4"/>
    <w:rsid w:val="00A1772D"/>
    <w:rsid w:val="00A177B2"/>
    <w:rsid w:val="00A24EFC"/>
    <w:rsid w:val="00A250B8"/>
    <w:rsid w:val="00A27829"/>
    <w:rsid w:val="00A46F1E"/>
    <w:rsid w:val="00A66B3F"/>
    <w:rsid w:val="00A769D9"/>
    <w:rsid w:val="00A82395"/>
    <w:rsid w:val="00A9295C"/>
    <w:rsid w:val="00A977CE"/>
    <w:rsid w:val="00AA0DF7"/>
    <w:rsid w:val="00AB52F9"/>
    <w:rsid w:val="00AD131F"/>
    <w:rsid w:val="00AD32D5"/>
    <w:rsid w:val="00AD70E4"/>
    <w:rsid w:val="00AF1B62"/>
    <w:rsid w:val="00AF3B3A"/>
    <w:rsid w:val="00AF4E8E"/>
    <w:rsid w:val="00AF6569"/>
    <w:rsid w:val="00B06265"/>
    <w:rsid w:val="00B5232A"/>
    <w:rsid w:val="00B60ED1"/>
    <w:rsid w:val="00B62CF5"/>
    <w:rsid w:val="00B71AE8"/>
    <w:rsid w:val="00B85705"/>
    <w:rsid w:val="00B874DC"/>
    <w:rsid w:val="00B90F78"/>
    <w:rsid w:val="00BD1058"/>
    <w:rsid w:val="00BD25D1"/>
    <w:rsid w:val="00BD511E"/>
    <w:rsid w:val="00BD5391"/>
    <w:rsid w:val="00BD764C"/>
    <w:rsid w:val="00BF56B2"/>
    <w:rsid w:val="00BF65DC"/>
    <w:rsid w:val="00C00B21"/>
    <w:rsid w:val="00C0105B"/>
    <w:rsid w:val="00C055AB"/>
    <w:rsid w:val="00C11F95"/>
    <w:rsid w:val="00C136DF"/>
    <w:rsid w:val="00C13A15"/>
    <w:rsid w:val="00C17501"/>
    <w:rsid w:val="00C234A3"/>
    <w:rsid w:val="00C234B0"/>
    <w:rsid w:val="00C40627"/>
    <w:rsid w:val="00C43EAF"/>
    <w:rsid w:val="00C457C3"/>
    <w:rsid w:val="00C55B3A"/>
    <w:rsid w:val="00C644CA"/>
    <w:rsid w:val="00C658FC"/>
    <w:rsid w:val="00C73005"/>
    <w:rsid w:val="00C84D75"/>
    <w:rsid w:val="00C85E18"/>
    <w:rsid w:val="00C96E9F"/>
    <w:rsid w:val="00CA4A09"/>
    <w:rsid w:val="00CB71DD"/>
    <w:rsid w:val="00CC5A63"/>
    <w:rsid w:val="00CC787C"/>
    <w:rsid w:val="00CD3A2E"/>
    <w:rsid w:val="00CF36C9"/>
    <w:rsid w:val="00D00EC4"/>
    <w:rsid w:val="00D166AC"/>
    <w:rsid w:val="00D17C70"/>
    <w:rsid w:val="00D36BA2"/>
    <w:rsid w:val="00D37CF4"/>
    <w:rsid w:val="00D4487C"/>
    <w:rsid w:val="00D60872"/>
    <w:rsid w:val="00D63D33"/>
    <w:rsid w:val="00D73352"/>
    <w:rsid w:val="00D82EAC"/>
    <w:rsid w:val="00D935C3"/>
    <w:rsid w:val="00DA0266"/>
    <w:rsid w:val="00DA477E"/>
    <w:rsid w:val="00DB4BB0"/>
    <w:rsid w:val="00DE461D"/>
    <w:rsid w:val="00E04039"/>
    <w:rsid w:val="00E11D4F"/>
    <w:rsid w:val="00E14608"/>
    <w:rsid w:val="00E15EBE"/>
    <w:rsid w:val="00E21E67"/>
    <w:rsid w:val="00E30EBF"/>
    <w:rsid w:val="00E316C0"/>
    <w:rsid w:val="00E31E03"/>
    <w:rsid w:val="00E360C6"/>
    <w:rsid w:val="00E451CD"/>
    <w:rsid w:val="00E51170"/>
    <w:rsid w:val="00E52D70"/>
    <w:rsid w:val="00E55534"/>
    <w:rsid w:val="00E7116D"/>
    <w:rsid w:val="00E72429"/>
    <w:rsid w:val="00E77473"/>
    <w:rsid w:val="00E914D1"/>
    <w:rsid w:val="00E960D8"/>
    <w:rsid w:val="00EA1175"/>
    <w:rsid w:val="00EB2FD6"/>
    <w:rsid w:val="00EB5FCA"/>
    <w:rsid w:val="00EE46D4"/>
    <w:rsid w:val="00EE6AB0"/>
    <w:rsid w:val="00F048D4"/>
    <w:rsid w:val="00F20920"/>
    <w:rsid w:val="00F23212"/>
    <w:rsid w:val="00F33B16"/>
    <w:rsid w:val="00F353EA"/>
    <w:rsid w:val="00F36C27"/>
    <w:rsid w:val="00F56318"/>
    <w:rsid w:val="00F56858"/>
    <w:rsid w:val="00F67C95"/>
    <w:rsid w:val="00F7062D"/>
    <w:rsid w:val="00F74540"/>
    <w:rsid w:val="00F75B79"/>
    <w:rsid w:val="00F82525"/>
    <w:rsid w:val="00F91AC4"/>
    <w:rsid w:val="00F97FEA"/>
    <w:rsid w:val="00FB2F71"/>
    <w:rsid w:val="00FB60E1"/>
    <w:rsid w:val="00FD3768"/>
    <w:rsid w:val="00FD51E9"/>
    <w:rsid w:val="00FF0891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ru-RU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04C6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04C6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04C6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04C6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04C6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/>
      <w:b/>
      <w:sz w:val="40"/>
      <w:szCs w:val="32"/>
      <w:lang w:eastAsia="en-US"/>
    </w:rPr>
  </w:style>
  <w:style w:type="character" w:customStyle="1" w:styleId="berschrift2Zchn">
    <w:name w:val="Überschrift 2 Zchn"/>
    <w:link w:val="berschrift2"/>
    <w:uiPriority w:val="9"/>
    <w:rsid w:val="002E765F"/>
    <w:rPr>
      <w:rFonts w:eastAsia="MS Mincho"/>
      <w:b/>
      <w:sz w:val="22"/>
      <w:szCs w:val="26"/>
      <w:lang w:eastAsia="en-US"/>
    </w:rPr>
  </w:style>
  <w:style w:type="character" w:customStyle="1" w:styleId="berschrift3Zchn">
    <w:name w:val="Überschrift 3 Zchn"/>
    <w:link w:val="berschrift3"/>
    <w:uiPriority w:val="9"/>
    <w:rsid w:val="002E765F"/>
    <w:rPr>
      <w:rFonts w:eastAsia="MS Mincho"/>
      <w:b/>
      <w:szCs w:val="24"/>
      <w:lang w:eastAsia="en-US"/>
    </w:rPr>
  </w:style>
  <w:style w:type="character" w:customStyle="1" w:styleId="berschrift4Zchn">
    <w:name w:val="Überschrift 4 Zchn"/>
    <w:link w:val="berschrift4"/>
    <w:uiPriority w:val="9"/>
    <w:rsid w:val="002E765F"/>
    <w:rPr>
      <w:rFonts w:eastAsia="MS Mincho"/>
      <w:iCs/>
      <w:sz w:val="18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  <w:rPr>
      <w:vanish w:val="0"/>
      <w:sz w:val="16"/>
      <w:szCs w:val="16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  <w:szCs w:val="16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  <w:lang w:eastAsia="en-US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eastAsia="MS Mincho"/>
      <w:b/>
      <w:color w:val="5C666F"/>
      <w:sz w:val="40"/>
      <w:szCs w:val="52"/>
      <w:lang w:eastAsia="en-US"/>
    </w:rPr>
  </w:style>
  <w:style w:type="character" w:styleId="Hervorhebung">
    <w:name w:val="Emphasis"/>
    <w:uiPriority w:val="8"/>
    <w:qFormat/>
    <w:rsid w:val="003E1CB6"/>
    <w:rPr>
      <w:b/>
      <w:i w:val="0"/>
      <w:iCs/>
      <w:vanish w:val="0"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eastAsia="MS Mincho"/>
      <w:iCs/>
      <w:color w:val="5C666F"/>
      <w:sz w:val="32"/>
      <w:szCs w:val="24"/>
      <w:lang w:eastAsia="en-US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  <w:vanish w:val="0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vanish w:val="0"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vanish w:val="0"/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vanish w:val="0"/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vanish w:val="0"/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vanish w:val="0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vanish w:val="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vanish w:val="0"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D511E"/>
    <w:rPr>
      <w:vanish w:val="0"/>
      <w:color w:val="605E5C"/>
      <w:shd w:val="clear" w:color="auto" w:fill="E1DFDD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904C6D"/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904C6D"/>
  </w:style>
  <w:style w:type="character" w:customStyle="1" w:styleId="AnredeZchn">
    <w:name w:val="Anrede Zchn"/>
    <w:basedOn w:val="Absatz-Standardschriftart"/>
    <w:link w:val="Anrede"/>
    <w:uiPriority w:val="99"/>
    <w:semiHidden/>
    <w:rsid w:val="00904C6D"/>
    <w:rPr>
      <w:vanish w:val="0"/>
      <w:sz w:val="16"/>
      <w:szCs w:val="16"/>
      <w:lang w:eastAsia="en-US"/>
    </w:rPr>
  </w:style>
  <w:style w:type="paragraph" w:styleId="Aufzhlungszeichen">
    <w:name w:val="List Bullet"/>
    <w:basedOn w:val="Standard"/>
    <w:uiPriority w:val="99"/>
    <w:semiHidden/>
    <w:unhideWhenUsed/>
    <w:rsid w:val="00904C6D"/>
    <w:pPr>
      <w:numPr>
        <w:numId w:val="26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904C6D"/>
    <w:pPr>
      <w:numPr>
        <w:numId w:val="27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904C6D"/>
    <w:pPr>
      <w:numPr>
        <w:numId w:val="28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904C6D"/>
    <w:pPr>
      <w:numPr>
        <w:numId w:val="29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904C6D"/>
    <w:pPr>
      <w:numPr>
        <w:numId w:val="30"/>
      </w:numPr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904C6D"/>
    <w:rPr>
      <w:vanish w:val="0"/>
      <w:color w:val="800080" w:themeColor="followedHyperlink"/>
      <w:u w:val="single"/>
    </w:rPr>
  </w:style>
  <w:style w:type="paragraph" w:styleId="Blocktext">
    <w:name w:val="Block Text"/>
    <w:basedOn w:val="Standard"/>
    <w:uiPriority w:val="99"/>
    <w:semiHidden/>
    <w:unhideWhenUsed/>
    <w:rsid w:val="00904C6D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styleId="Buchtitel">
    <w:name w:val="Book Title"/>
    <w:basedOn w:val="Absatz-Standardschriftart"/>
    <w:uiPriority w:val="69"/>
    <w:qFormat/>
    <w:rsid w:val="00904C6D"/>
    <w:rPr>
      <w:b/>
      <w:bCs/>
      <w:i/>
      <w:iCs/>
      <w:vanish w:val="0"/>
      <w:spacing w:val="5"/>
    </w:r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904C6D"/>
  </w:style>
  <w:style w:type="character" w:customStyle="1" w:styleId="DatumZchn">
    <w:name w:val="Datum Zchn"/>
    <w:basedOn w:val="Absatz-Standardschriftart"/>
    <w:link w:val="Datum"/>
    <w:uiPriority w:val="99"/>
    <w:semiHidden/>
    <w:rsid w:val="00904C6D"/>
    <w:rPr>
      <w:vanish w:val="0"/>
      <w:sz w:val="16"/>
      <w:szCs w:val="16"/>
      <w:lang w:eastAsia="en-US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904C6D"/>
    <w:rPr>
      <w:rFonts w:ascii="Segoe UI" w:hAnsi="Segoe UI" w:cs="Segoe UI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904C6D"/>
    <w:rPr>
      <w:rFonts w:ascii="Segoe UI" w:hAnsi="Segoe UI" w:cs="Segoe UI"/>
      <w:vanish w:val="0"/>
      <w:sz w:val="16"/>
      <w:szCs w:val="16"/>
      <w:lang w:eastAsia="en-US"/>
    </w:rPr>
  </w:style>
  <w:style w:type="table" w:styleId="DunkleListe">
    <w:name w:val="Dark List"/>
    <w:basedOn w:val="NormaleTabelle"/>
    <w:uiPriority w:val="61"/>
    <w:semiHidden/>
    <w:unhideWhenUsed/>
    <w:rsid w:val="00904C6D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65"/>
    <w:semiHidden/>
    <w:unhideWhenUsed/>
    <w:rsid w:val="00904C6D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61"/>
    <w:semiHidden/>
    <w:unhideWhenUsed/>
    <w:rsid w:val="00904C6D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61"/>
    <w:semiHidden/>
    <w:unhideWhenUsed/>
    <w:rsid w:val="00904C6D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61"/>
    <w:semiHidden/>
    <w:unhideWhenUsed/>
    <w:rsid w:val="00904C6D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61"/>
    <w:semiHidden/>
    <w:unhideWhenUsed/>
    <w:rsid w:val="00904C6D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61"/>
    <w:semiHidden/>
    <w:unhideWhenUsed/>
    <w:rsid w:val="00904C6D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EinfacheTabelle1">
    <w:name w:val="Plain Table 1"/>
    <w:basedOn w:val="NormaleTabelle"/>
    <w:uiPriority w:val="41"/>
    <w:rsid w:val="00904C6D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2">
    <w:name w:val="Plain Table 2"/>
    <w:basedOn w:val="NormaleTabelle"/>
    <w:uiPriority w:val="42"/>
    <w:rsid w:val="00904C6D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infacheTabelle3">
    <w:name w:val="Plain Table 3"/>
    <w:basedOn w:val="NormaleTabelle"/>
    <w:uiPriority w:val="43"/>
    <w:rsid w:val="00904C6D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EinfacheTabelle4">
    <w:name w:val="Plain Table 4"/>
    <w:basedOn w:val="NormaleTabelle"/>
    <w:uiPriority w:val="44"/>
    <w:rsid w:val="00904C6D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5">
    <w:name w:val="Plain Table 5"/>
    <w:basedOn w:val="NormaleTabelle"/>
    <w:uiPriority w:val="45"/>
    <w:rsid w:val="00904C6D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904C6D"/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904C6D"/>
    <w:rPr>
      <w:vanish w:val="0"/>
      <w:sz w:val="16"/>
      <w:szCs w:val="16"/>
      <w:lang w:eastAsia="en-US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904C6D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904C6D"/>
    <w:rPr>
      <w:vanish w:val="0"/>
      <w:lang w:eastAsia="en-US"/>
    </w:rPr>
  </w:style>
  <w:style w:type="character" w:styleId="Endnotenzeichen">
    <w:name w:val="endnote reference"/>
    <w:basedOn w:val="Absatz-Standardschriftart"/>
    <w:uiPriority w:val="99"/>
    <w:semiHidden/>
    <w:unhideWhenUsed/>
    <w:rsid w:val="00904C6D"/>
    <w:rPr>
      <w:vanish w:val="0"/>
      <w:vertAlign w:val="superscript"/>
    </w:rPr>
  </w:style>
  <w:style w:type="character" w:styleId="Erwhnung">
    <w:name w:val="Mention"/>
    <w:basedOn w:val="Absatz-Standardschriftart"/>
    <w:uiPriority w:val="99"/>
    <w:semiHidden/>
    <w:unhideWhenUsed/>
    <w:rsid w:val="00904C6D"/>
    <w:rPr>
      <w:vanish w:val="0"/>
      <w:color w:val="2B579A"/>
      <w:shd w:val="clear" w:color="auto" w:fill="E1DFDD"/>
    </w:rPr>
  </w:style>
  <w:style w:type="table" w:styleId="FarbigeListe">
    <w:name w:val="Colorful List"/>
    <w:basedOn w:val="NormaleTabelle"/>
    <w:uiPriority w:val="63"/>
    <w:semiHidden/>
    <w:unhideWhenUsed/>
    <w:rsid w:val="00904C6D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34"/>
    <w:semiHidden/>
    <w:unhideWhenUsed/>
    <w:qFormat/>
    <w:rsid w:val="00904C6D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63"/>
    <w:semiHidden/>
    <w:unhideWhenUsed/>
    <w:rsid w:val="00904C6D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63"/>
    <w:semiHidden/>
    <w:unhideWhenUsed/>
    <w:rsid w:val="00904C6D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63"/>
    <w:semiHidden/>
    <w:unhideWhenUsed/>
    <w:rsid w:val="00904C6D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63"/>
    <w:semiHidden/>
    <w:unhideWhenUsed/>
    <w:rsid w:val="00904C6D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63"/>
    <w:semiHidden/>
    <w:unhideWhenUsed/>
    <w:rsid w:val="00904C6D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chattierung">
    <w:name w:val="Colorful Shading"/>
    <w:basedOn w:val="NormaleTabelle"/>
    <w:uiPriority w:val="62"/>
    <w:semiHidden/>
    <w:unhideWhenUsed/>
    <w:rsid w:val="00904C6D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99"/>
    <w:semiHidden/>
    <w:unhideWhenUsed/>
    <w:rsid w:val="00904C6D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62"/>
    <w:semiHidden/>
    <w:unhideWhenUsed/>
    <w:rsid w:val="00904C6D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62"/>
    <w:semiHidden/>
    <w:unhideWhenUsed/>
    <w:rsid w:val="00904C6D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62"/>
    <w:semiHidden/>
    <w:unhideWhenUsed/>
    <w:rsid w:val="00904C6D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62"/>
    <w:semiHidden/>
    <w:unhideWhenUsed/>
    <w:rsid w:val="00904C6D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62"/>
    <w:semiHidden/>
    <w:unhideWhenUsed/>
    <w:rsid w:val="00904C6D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Raster">
    <w:name w:val="Colorful Grid"/>
    <w:basedOn w:val="NormaleTabelle"/>
    <w:uiPriority w:val="64"/>
    <w:semiHidden/>
    <w:unhideWhenUsed/>
    <w:rsid w:val="00904C6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29"/>
    <w:semiHidden/>
    <w:unhideWhenUsed/>
    <w:qFormat/>
    <w:rsid w:val="00904C6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64"/>
    <w:semiHidden/>
    <w:unhideWhenUsed/>
    <w:rsid w:val="00904C6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64"/>
    <w:semiHidden/>
    <w:unhideWhenUsed/>
    <w:rsid w:val="00904C6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64"/>
    <w:semiHidden/>
    <w:unhideWhenUsed/>
    <w:rsid w:val="00904C6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64"/>
    <w:semiHidden/>
    <w:unhideWhenUsed/>
    <w:rsid w:val="00904C6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64"/>
    <w:semiHidden/>
    <w:unhideWhenUsed/>
    <w:rsid w:val="00904C6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Fett">
    <w:name w:val="Strong"/>
    <w:basedOn w:val="Absatz-Standardschriftart"/>
    <w:uiPriority w:val="22"/>
    <w:qFormat/>
    <w:rsid w:val="00904C6D"/>
    <w:rPr>
      <w:b/>
      <w:bCs/>
      <w:vanish w:val="0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904C6D"/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904C6D"/>
    <w:rPr>
      <w:vanish w:val="0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04C6D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04C6D"/>
    <w:rPr>
      <w:vanish w:val="0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904C6D"/>
    <w:rPr>
      <w:vanish w:val="0"/>
      <w:vertAlign w:val="superscript"/>
    </w:rPr>
  </w:style>
  <w:style w:type="table" w:styleId="Gitternetztabelle1hell">
    <w:name w:val="Grid Table 1 Light"/>
    <w:basedOn w:val="NormaleTabelle"/>
    <w:uiPriority w:val="46"/>
    <w:rsid w:val="00904C6D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1">
    <w:name w:val="Grid Table 1 Light Accent 1"/>
    <w:basedOn w:val="NormaleTabelle"/>
    <w:uiPriority w:val="46"/>
    <w:rsid w:val="00904C6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3">
    <w:name w:val="Grid Table 1 Light Accent 3"/>
    <w:basedOn w:val="NormaleTabelle"/>
    <w:uiPriority w:val="46"/>
    <w:rsid w:val="00904C6D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4">
    <w:name w:val="Grid Table 1 Light Accent 4"/>
    <w:basedOn w:val="NormaleTabelle"/>
    <w:uiPriority w:val="46"/>
    <w:rsid w:val="00904C6D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5">
    <w:name w:val="Grid Table 1 Light Accent 5"/>
    <w:basedOn w:val="NormaleTabelle"/>
    <w:uiPriority w:val="46"/>
    <w:rsid w:val="00904C6D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6">
    <w:name w:val="Grid Table 1 Light Accent 6"/>
    <w:basedOn w:val="NormaleTabelle"/>
    <w:uiPriority w:val="46"/>
    <w:rsid w:val="00904C6D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-Akzent2">
    <w:name w:val="Grid Table 1 Light Accent 2"/>
    <w:basedOn w:val="NormaleTabelle"/>
    <w:uiPriority w:val="46"/>
    <w:rsid w:val="00904C6D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2">
    <w:name w:val="Grid Table 2"/>
    <w:basedOn w:val="NormaleTabelle"/>
    <w:uiPriority w:val="47"/>
    <w:rsid w:val="00904C6D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netztabelle2Akzent1">
    <w:name w:val="Grid Table 2 Accent 1"/>
    <w:basedOn w:val="NormaleTabelle"/>
    <w:uiPriority w:val="47"/>
    <w:rsid w:val="00904C6D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itternetztabelle2Akzent2">
    <w:name w:val="Grid Table 2 Accent 2"/>
    <w:basedOn w:val="NormaleTabelle"/>
    <w:uiPriority w:val="47"/>
    <w:rsid w:val="00904C6D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itternetztabelle2Akzent3">
    <w:name w:val="Grid Table 2 Accent 3"/>
    <w:basedOn w:val="NormaleTabelle"/>
    <w:uiPriority w:val="47"/>
    <w:rsid w:val="00904C6D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itternetztabelle2Akzent4">
    <w:name w:val="Grid Table 2 Accent 4"/>
    <w:basedOn w:val="NormaleTabelle"/>
    <w:uiPriority w:val="47"/>
    <w:rsid w:val="00904C6D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itternetztabelle2Akzent5">
    <w:name w:val="Grid Table 2 Accent 5"/>
    <w:basedOn w:val="NormaleTabelle"/>
    <w:uiPriority w:val="47"/>
    <w:rsid w:val="00904C6D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itternetztabelle2Akzent6">
    <w:name w:val="Grid Table 2 Accent 6"/>
    <w:basedOn w:val="NormaleTabelle"/>
    <w:uiPriority w:val="47"/>
    <w:rsid w:val="00904C6D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itternetztabelle3">
    <w:name w:val="Grid Table 3"/>
    <w:basedOn w:val="NormaleTabelle"/>
    <w:uiPriority w:val="48"/>
    <w:rsid w:val="00904C6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itternetztabelle3Akzent1">
    <w:name w:val="Grid Table 3 Accent 1"/>
    <w:basedOn w:val="NormaleTabelle"/>
    <w:uiPriority w:val="48"/>
    <w:rsid w:val="00904C6D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itternetztabelle3Akzent2">
    <w:name w:val="Grid Table 3 Accent 2"/>
    <w:basedOn w:val="NormaleTabelle"/>
    <w:uiPriority w:val="48"/>
    <w:rsid w:val="00904C6D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itternetztabelle3Akzent3">
    <w:name w:val="Grid Table 3 Accent 3"/>
    <w:basedOn w:val="NormaleTabelle"/>
    <w:uiPriority w:val="48"/>
    <w:rsid w:val="00904C6D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itternetztabelle3Akzent4">
    <w:name w:val="Grid Table 3 Accent 4"/>
    <w:basedOn w:val="NormaleTabelle"/>
    <w:uiPriority w:val="48"/>
    <w:rsid w:val="00904C6D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itternetztabelle3Akzent5">
    <w:name w:val="Grid Table 3 Accent 5"/>
    <w:basedOn w:val="NormaleTabelle"/>
    <w:uiPriority w:val="48"/>
    <w:rsid w:val="00904C6D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itternetztabelle3Akzent6">
    <w:name w:val="Grid Table 3 Accent 6"/>
    <w:basedOn w:val="NormaleTabelle"/>
    <w:uiPriority w:val="48"/>
    <w:rsid w:val="00904C6D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itternetztabelle4">
    <w:name w:val="Grid Table 4"/>
    <w:basedOn w:val="NormaleTabelle"/>
    <w:uiPriority w:val="49"/>
    <w:rsid w:val="00904C6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netztabelle4Akzent1">
    <w:name w:val="Grid Table 4 Accent 1"/>
    <w:basedOn w:val="NormaleTabelle"/>
    <w:uiPriority w:val="49"/>
    <w:rsid w:val="00904C6D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itternetztabelle4Akzent2">
    <w:name w:val="Grid Table 4 Accent 2"/>
    <w:basedOn w:val="NormaleTabelle"/>
    <w:uiPriority w:val="49"/>
    <w:rsid w:val="00904C6D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itternetztabelle4Akzent3">
    <w:name w:val="Grid Table 4 Accent 3"/>
    <w:basedOn w:val="NormaleTabelle"/>
    <w:uiPriority w:val="49"/>
    <w:rsid w:val="00904C6D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itternetztabelle4Akzent4">
    <w:name w:val="Grid Table 4 Accent 4"/>
    <w:basedOn w:val="NormaleTabelle"/>
    <w:uiPriority w:val="49"/>
    <w:rsid w:val="00904C6D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itternetztabelle4Akzent5">
    <w:name w:val="Grid Table 4 Accent 5"/>
    <w:basedOn w:val="NormaleTabelle"/>
    <w:uiPriority w:val="49"/>
    <w:rsid w:val="00904C6D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itternetztabelle4Akzent6">
    <w:name w:val="Grid Table 4 Accent 6"/>
    <w:basedOn w:val="NormaleTabelle"/>
    <w:uiPriority w:val="49"/>
    <w:rsid w:val="00904C6D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itternetztabelle5dunkel">
    <w:name w:val="Grid Table 5 Dark"/>
    <w:basedOn w:val="NormaleTabelle"/>
    <w:uiPriority w:val="50"/>
    <w:rsid w:val="00904C6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itternetztabelle5dunkelAkzent1">
    <w:name w:val="Grid Table 5 Dark Accent 1"/>
    <w:basedOn w:val="NormaleTabelle"/>
    <w:uiPriority w:val="50"/>
    <w:rsid w:val="00904C6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itternetztabelle5dunkelAkzent2">
    <w:name w:val="Grid Table 5 Dark Accent 2"/>
    <w:basedOn w:val="NormaleTabelle"/>
    <w:uiPriority w:val="50"/>
    <w:rsid w:val="00904C6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itternetztabelle5dunkelAkzent3">
    <w:name w:val="Grid Table 5 Dark Accent 3"/>
    <w:basedOn w:val="NormaleTabelle"/>
    <w:uiPriority w:val="50"/>
    <w:rsid w:val="00904C6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itternetztabelle5dunkelAkzent4">
    <w:name w:val="Grid Table 5 Dark Accent 4"/>
    <w:basedOn w:val="NormaleTabelle"/>
    <w:uiPriority w:val="50"/>
    <w:rsid w:val="00904C6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itternetztabelle5dunkelAkzent5">
    <w:name w:val="Grid Table 5 Dark Accent 5"/>
    <w:basedOn w:val="NormaleTabelle"/>
    <w:uiPriority w:val="50"/>
    <w:rsid w:val="00904C6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itternetztabelle5dunkelAkzent6">
    <w:name w:val="Grid Table 5 Dark Accent 6"/>
    <w:basedOn w:val="NormaleTabelle"/>
    <w:uiPriority w:val="50"/>
    <w:rsid w:val="00904C6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itternetztabelle6farbig">
    <w:name w:val="Grid Table 6 Colorful"/>
    <w:basedOn w:val="NormaleTabelle"/>
    <w:uiPriority w:val="51"/>
    <w:rsid w:val="00904C6D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netztabelle6farbigAkzent1">
    <w:name w:val="Grid Table 6 Colorful Accent 1"/>
    <w:basedOn w:val="NormaleTabelle"/>
    <w:uiPriority w:val="51"/>
    <w:rsid w:val="00904C6D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itternetztabelle6farbigAkzent2">
    <w:name w:val="Grid Table 6 Colorful Accent 2"/>
    <w:basedOn w:val="NormaleTabelle"/>
    <w:uiPriority w:val="51"/>
    <w:rsid w:val="00904C6D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itternetztabelle6farbigAkzent3">
    <w:name w:val="Grid Table 6 Colorful Accent 3"/>
    <w:basedOn w:val="NormaleTabelle"/>
    <w:uiPriority w:val="51"/>
    <w:rsid w:val="00904C6D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itternetztabelle6farbigAkzent4">
    <w:name w:val="Grid Table 6 Colorful Accent 4"/>
    <w:basedOn w:val="NormaleTabelle"/>
    <w:uiPriority w:val="51"/>
    <w:rsid w:val="00904C6D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itternetztabelle6farbigAkzent5">
    <w:name w:val="Grid Table 6 Colorful Accent 5"/>
    <w:basedOn w:val="NormaleTabelle"/>
    <w:uiPriority w:val="51"/>
    <w:rsid w:val="00904C6D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itternetztabelle6farbigAkzent6">
    <w:name w:val="Grid Table 6 Colorful Accent 6"/>
    <w:basedOn w:val="NormaleTabelle"/>
    <w:uiPriority w:val="51"/>
    <w:rsid w:val="00904C6D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itternetztabelle7farbig">
    <w:name w:val="Grid Table 7 Colorful"/>
    <w:basedOn w:val="NormaleTabelle"/>
    <w:uiPriority w:val="52"/>
    <w:rsid w:val="00904C6D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itternetztabelle7farbigAkzent1">
    <w:name w:val="Grid Table 7 Colorful Accent 1"/>
    <w:basedOn w:val="NormaleTabelle"/>
    <w:uiPriority w:val="52"/>
    <w:rsid w:val="00904C6D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itternetztabelle7farbigAkzent2">
    <w:name w:val="Grid Table 7 Colorful Accent 2"/>
    <w:basedOn w:val="NormaleTabelle"/>
    <w:uiPriority w:val="52"/>
    <w:rsid w:val="00904C6D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itternetztabelle7farbigAkzent3">
    <w:name w:val="Grid Table 7 Colorful Accent 3"/>
    <w:basedOn w:val="NormaleTabelle"/>
    <w:uiPriority w:val="52"/>
    <w:rsid w:val="00904C6D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itternetztabelle7farbigAkzent4">
    <w:name w:val="Grid Table 7 Colorful Accent 4"/>
    <w:basedOn w:val="NormaleTabelle"/>
    <w:uiPriority w:val="52"/>
    <w:rsid w:val="00904C6D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itternetztabelle7farbigAkzent5">
    <w:name w:val="Grid Table 7 Colorful Accent 5"/>
    <w:basedOn w:val="NormaleTabelle"/>
    <w:uiPriority w:val="52"/>
    <w:rsid w:val="00904C6D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itternetztabelle7farbigAkzent6">
    <w:name w:val="Grid Table 7 Colorful Accent 6"/>
    <w:basedOn w:val="NormaleTabelle"/>
    <w:uiPriority w:val="52"/>
    <w:rsid w:val="00904C6D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paragraph" w:styleId="Gruformel">
    <w:name w:val="Closing"/>
    <w:basedOn w:val="Standard"/>
    <w:link w:val="GruformelZchn"/>
    <w:uiPriority w:val="99"/>
    <w:semiHidden/>
    <w:unhideWhenUsed/>
    <w:rsid w:val="00904C6D"/>
    <w:pPr>
      <w:ind w:left="4252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904C6D"/>
    <w:rPr>
      <w:vanish w:val="0"/>
      <w:sz w:val="16"/>
      <w:szCs w:val="16"/>
      <w:lang w:eastAsia="en-US"/>
    </w:rPr>
  </w:style>
  <w:style w:type="character" w:styleId="Hashtag">
    <w:name w:val="Hashtag"/>
    <w:basedOn w:val="Absatz-Standardschriftart"/>
    <w:uiPriority w:val="99"/>
    <w:semiHidden/>
    <w:unhideWhenUsed/>
    <w:rsid w:val="00904C6D"/>
    <w:rPr>
      <w:vanish w:val="0"/>
      <w:color w:val="2B579A"/>
      <w:shd w:val="clear" w:color="auto" w:fill="E1DFDD"/>
    </w:rPr>
  </w:style>
  <w:style w:type="table" w:styleId="HelleListe">
    <w:name w:val="Light List"/>
    <w:basedOn w:val="NormaleTabelle"/>
    <w:uiPriority w:val="99"/>
    <w:semiHidden/>
    <w:unhideWhenUsed/>
    <w:rsid w:val="00904C6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6"/>
    <w:semiHidden/>
    <w:unhideWhenUsed/>
    <w:rsid w:val="00904C6D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6"/>
    <w:semiHidden/>
    <w:unhideWhenUsed/>
    <w:rsid w:val="00904C6D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6"/>
    <w:semiHidden/>
    <w:unhideWhenUsed/>
    <w:rsid w:val="00904C6D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6"/>
    <w:semiHidden/>
    <w:unhideWhenUsed/>
    <w:rsid w:val="00904C6D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6"/>
    <w:semiHidden/>
    <w:unhideWhenUsed/>
    <w:rsid w:val="00904C6D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6"/>
    <w:semiHidden/>
    <w:unhideWhenUsed/>
    <w:rsid w:val="00904C6D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chattierung">
    <w:name w:val="Light Shading"/>
    <w:basedOn w:val="NormaleTabelle"/>
    <w:uiPriority w:val="99"/>
    <w:semiHidden/>
    <w:unhideWhenUsed/>
    <w:rsid w:val="00904C6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5"/>
    <w:semiHidden/>
    <w:unhideWhenUsed/>
    <w:rsid w:val="00904C6D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30"/>
    <w:semiHidden/>
    <w:unhideWhenUsed/>
    <w:qFormat/>
    <w:rsid w:val="00904C6D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5"/>
    <w:semiHidden/>
    <w:unhideWhenUsed/>
    <w:rsid w:val="00904C6D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5"/>
    <w:semiHidden/>
    <w:unhideWhenUsed/>
    <w:rsid w:val="00904C6D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5"/>
    <w:semiHidden/>
    <w:unhideWhenUsed/>
    <w:rsid w:val="00904C6D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5"/>
    <w:semiHidden/>
    <w:unhideWhenUsed/>
    <w:rsid w:val="00904C6D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sRaster">
    <w:name w:val="Light Grid"/>
    <w:basedOn w:val="NormaleTabelle"/>
    <w:uiPriority w:val="99"/>
    <w:semiHidden/>
    <w:unhideWhenUsed/>
    <w:rsid w:val="00904C6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7"/>
    <w:semiHidden/>
    <w:unhideWhenUsed/>
    <w:rsid w:val="00904C6D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7"/>
    <w:semiHidden/>
    <w:unhideWhenUsed/>
    <w:rsid w:val="00904C6D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7"/>
    <w:semiHidden/>
    <w:unhideWhenUsed/>
    <w:rsid w:val="00904C6D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7"/>
    <w:semiHidden/>
    <w:unhideWhenUsed/>
    <w:rsid w:val="00904C6D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7"/>
    <w:semiHidden/>
    <w:unhideWhenUsed/>
    <w:rsid w:val="00904C6D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7"/>
    <w:semiHidden/>
    <w:unhideWhenUsed/>
    <w:rsid w:val="00904C6D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HTMLAdresse">
    <w:name w:val="HTML Address"/>
    <w:basedOn w:val="Standard"/>
    <w:link w:val="HTMLAdresseZchn"/>
    <w:uiPriority w:val="99"/>
    <w:semiHidden/>
    <w:unhideWhenUsed/>
    <w:rsid w:val="00904C6D"/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904C6D"/>
    <w:rPr>
      <w:i/>
      <w:iCs/>
      <w:vanish w:val="0"/>
      <w:sz w:val="16"/>
      <w:szCs w:val="16"/>
      <w:lang w:eastAsia="en-US"/>
    </w:rPr>
  </w:style>
  <w:style w:type="character" w:styleId="HTMLAkronym">
    <w:name w:val="HTML Acronym"/>
    <w:basedOn w:val="Absatz-Standardschriftart"/>
    <w:uiPriority w:val="99"/>
    <w:semiHidden/>
    <w:unhideWhenUsed/>
    <w:rsid w:val="00904C6D"/>
    <w:rPr>
      <w:vanish w:val="0"/>
    </w:rPr>
  </w:style>
  <w:style w:type="character" w:styleId="HTMLBeispiel">
    <w:name w:val="HTML Sample"/>
    <w:basedOn w:val="Absatz-Standardschriftart"/>
    <w:uiPriority w:val="99"/>
    <w:semiHidden/>
    <w:unhideWhenUsed/>
    <w:rsid w:val="00904C6D"/>
    <w:rPr>
      <w:rFonts w:ascii="Consolas" w:hAnsi="Consolas"/>
      <w:vanish w:val="0"/>
      <w:sz w:val="24"/>
      <w:szCs w:val="24"/>
    </w:rPr>
  </w:style>
  <w:style w:type="character" w:styleId="HTMLCode">
    <w:name w:val="HTML Code"/>
    <w:basedOn w:val="Absatz-Standardschriftart"/>
    <w:uiPriority w:val="99"/>
    <w:semiHidden/>
    <w:unhideWhenUsed/>
    <w:rsid w:val="00904C6D"/>
    <w:rPr>
      <w:rFonts w:ascii="Consolas" w:hAnsi="Consolas"/>
      <w:vanish w:val="0"/>
      <w:sz w:val="20"/>
      <w:szCs w:val="20"/>
    </w:rPr>
  </w:style>
  <w:style w:type="character" w:styleId="HTMLDefinition">
    <w:name w:val="HTML Definition"/>
    <w:basedOn w:val="Absatz-Standardschriftart"/>
    <w:uiPriority w:val="99"/>
    <w:semiHidden/>
    <w:unhideWhenUsed/>
    <w:rsid w:val="00904C6D"/>
    <w:rPr>
      <w:i/>
      <w:iCs/>
      <w:vanish w:val="0"/>
    </w:rPr>
  </w:style>
  <w:style w:type="character" w:styleId="HTMLSchreibmaschine">
    <w:name w:val="HTML Typewriter"/>
    <w:basedOn w:val="Absatz-Standardschriftart"/>
    <w:uiPriority w:val="99"/>
    <w:semiHidden/>
    <w:unhideWhenUsed/>
    <w:rsid w:val="00904C6D"/>
    <w:rPr>
      <w:rFonts w:ascii="Consolas" w:hAnsi="Consolas"/>
      <w:vanish w:val="0"/>
      <w:sz w:val="20"/>
      <w:szCs w:val="20"/>
    </w:rPr>
  </w:style>
  <w:style w:type="character" w:styleId="HTMLTastatur">
    <w:name w:val="HTML Keyboard"/>
    <w:basedOn w:val="Absatz-Standardschriftart"/>
    <w:uiPriority w:val="99"/>
    <w:semiHidden/>
    <w:unhideWhenUsed/>
    <w:rsid w:val="00904C6D"/>
    <w:rPr>
      <w:rFonts w:ascii="Consolas" w:hAnsi="Consolas"/>
      <w:vanish w:val="0"/>
      <w:sz w:val="20"/>
      <w:szCs w:val="20"/>
    </w:rPr>
  </w:style>
  <w:style w:type="character" w:styleId="HTMLVariable">
    <w:name w:val="HTML Variable"/>
    <w:basedOn w:val="Absatz-Standardschriftart"/>
    <w:uiPriority w:val="99"/>
    <w:semiHidden/>
    <w:unhideWhenUsed/>
    <w:rsid w:val="00904C6D"/>
    <w:rPr>
      <w:i/>
      <w:iCs/>
      <w:vanish w:val="0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904C6D"/>
    <w:rPr>
      <w:rFonts w:ascii="Consolas" w:hAnsi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904C6D"/>
    <w:rPr>
      <w:rFonts w:ascii="Consolas" w:hAnsi="Consolas"/>
      <w:vanish w:val="0"/>
      <w:lang w:eastAsia="en-US"/>
    </w:rPr>
  </w:style>
  <w:style w:type="character" w:styleId="HTMLZitat">
    <w:name w:val="HTML Cite"/>
    <w:basedOn w:val="Absatz-Standardschriftart"/>
    <w:uiPriority w:val="99"/>
    <w:semiHidden/>
    <w:unhideWhenUsed/>
    <w:rsid w:val="00904C6D"/>
    <w:rPr>
      <w:i/>
      <w:iCs/>
      <w:vanish w:val="0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904C6D"/>
    <w:pPr>
      <w:ind w:left="160" w:hanging="16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904C6D"/>
    <w:pPr>
      <w:ind w:left="320" w:hanging="16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904C6D"/>
    <w:pPr>
      <w:ind w:left="480" w:hanging="16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904C6D"/>
    <w:pPr>
      <w:ind w:left="640" w:hanging="16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904C6D"/>
    <w:pPr>
      <w:ind w:left="800" w:hanging="16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904C6D"/>
    <w:pPr>
      <w:ind w:left="960" w:hanging="16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904C6D"/>
    <w:pPr>
      <w:ind w:left="1120" w:hanging="16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904C6D"/>
    <w:pPr>
      <w:ind w:left="1280" w:hanging="16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904C6D"/>
    <w:pPr>
      <w:ind w:left="1440" w:hanging="16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904C6D"/>
    <w:rPr>
      <w:rFonts w:asciiTheme="majorHAnsi" w:eastAsiaTheme="majorEastAsia" w:hAnsiTheme="majorHAnsi" w:cstheme="majorBidi"/>
      <w:b/>
      <w:bCs/>
    </w:rPr>
  </w:style>
  <w:style w:type="paragraph" w:styleId="Inhaltsverzeichnisberschrift">
    <w:name w:val="TOC Heading"/>
    <w:basedOn w:val="berschrift1"/>
    <w:next w:val="Standard"/>
    <w:uiPriority w:val="71"/>
    <w:semiHidden/>
    <w:unhideWhenUsed/>
    <w:qFormat/>
    <w:rsid w:val="00904C6D"/>
    <w:pPr>
      <w:spacing w:before="240" w:after="0" w:line="240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</w:rPr>
  </w:style>
  <w:style w:type="character" w:styleId="IntensiveHervorhebung">
    <w:name w:val="Intense Emphasis"/>
    <w:basedOn w:val="Absatz-Standardschriftart"/>
    <w:uiPriority w:val="66"/>
    <w:qFormat/>
    <w:rsid w:val="00904C6D"/>
    <w:rPr>
      <w:i/>
      <w:iCs/>
      <w:vanish w:val="0"/>
      <w:color w:val="4F81BD" w:themeColor="accent1"/>
    </w:rPr>
  </w:style>
  <w:style w:type="character" w:styleId="IntensiverVerweis">
    <w:name w:val="Intense Reference"/>
    <w:basedOn w:val="Absatz-Standardschriftart"/>
    <w:uiPriority w:val="68"/>
    <w:qFormat/>
    <w:rsid w:val="00904C6D"/>
    <w:rPr>
      <w:b/>
      <w:bCs/>
      <w:smallCaps/>
      <w:vanish w:val="0"/>
      <w:color w:val="4F81BD" w:themeColor="accent1"/>
      <w:spacing w:val="5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904C6D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60"/>
    <w:rsid w:val="00904C6D"/>
    <w:rPr>
      <w:i/>
      <w:iCs/>
      <w:vanish w:val="0"/>
      <w:color w:val="4F81BD" w:themeColor="accent1"/>
      <w:sz w:val="16"/>
      <w:szCs w:val="16"/>
      <w:lang w:eastAsia="en-US"/>
    </w:rPr>
  </w:style>
  <w:style w:type="paragraph" w:styleId="KeinLeerraum">
    <w:name w:val="No Spacing"/>
    <w:uiPriority w:val="99"/>
    <w:qFormat/>
    <w:rsid w:val="00904C6D"/>
    <w:rPr>
      <w:sz w:val="16"/>
      <w:szCs w:val="16"/>
      <w:lang w:eastAsia="en-US"/>
    </w:rPr>
  </w:style>
  <w:style w:type="paragraph" w:styleId="Liste">
    <w:name w:val="List"/>
    <w:basedOn w:val="Standard"/>
    <w:uiPriority w:val="99"/>
    <w:semiHidden/>
    <w:unhideWhenUsed/>
    <w:rsid w:val="00904C6D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904C6D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904C6D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904C6D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904C6D"/>
    <w:pPr>
      <w:ind w:left="1415" w:hanging="283"/>
      <w:contextualSpacing/>
    </w:pPr>
  </w:style>
  <w:style w:type="paragraph" w:styleId="Listenabsatz">
    <w:name w:val="List Paragraph"/>
    <w:basedOn w:val="Standard"/>
    <w:uiPriority w:val="72"/>
    <w:qFormat/>
    <w:rsid w:val="00904C6D"/>
    <w:pPr>
      <w:ind w:left="720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904C6D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904C6D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904C6D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904C6D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904C6D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904C6D"/>
    <w:pPr>
      <w:numPr>
        <w:numId w:val="31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904C6D"/>
    <w:pPr>
      <w:numPr>
        <w:numId w:val="32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904C6D"/>
    <w:pPr>
      <w:numPr>
        <w:numId w:val="33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904C6D"/>
    <w:pPr>
      <w:numPr>
        <w:numId w:val="34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904C6D"/>
    <w:pPr>
      <w:numPr>
        <w:numId w:val="35"/>
      </w:numPr>
      <w:contextualSpacing/>
    </w:pPr>
  </w:style>
  <w:style w:type="table" w:styleId="Listentabelle1hell">
    <w:name w:val="List Table 1 Light"/>
    <w:basedOn w:val="NormaleTabelle"/>
    <w:uiPriority w:val="46"/>
    <w:rsid w:val="00904C6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1hellAkzent1">
    <w:name w:val="List Table 1 Light Accent 1"/>
    <w:basedOn w:val="NormaleTabelle"/>
    <w:uiPriority w:val="46"/>
    <w:rsid w:val="00904C6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ntabelle1hellAkzent2">
    <w:name w:val="List Table 1 Light Accent 2"/>
    <w:basedOn w:val="NormaleTabelle"/>
    <w:uiPriority w:val="46"/>
    <w:rsid w:val="00904C6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ntabelle1hellAkzent3">
    <w:name w:val="List Table 1 Light Accent 3"/>
    <w:basedOn w:val="NormaleTabelle"/>
    <w:uiPriority w:val="46"/>
    <w:rsid w:val="00904C6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ntabelle1hellAkzent4">
    <w:name w:val="List Table 1 Light Accent 4"/>
    <w:basedOn w:val="NormaleTabelle"/>
    <w:uiPriority w:val="46"/>
    <w:rsid w:val="00904C6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ntabelle1hellAkzent5">
    <w:name w:val="List Table 1 Light Accent 5"/>
    <w:basedOn w:val="NormaleTabelle"/>
    <w:uiPriority w:val="46"/>
    <w:rsid w:val="00904C6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ntabelle1hellAkzent6">
    <w:name w:val="List Table 1 Light Accent 6"/>
    <w:basedOn w:val="NormaleTabelle"/>
    <w:uiPriority w:val="46"/>
    <w:rsid w:val="00904C6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entabelle2">
    <w:name w:val="List Table 2"/>
    <w:basedOn w:val="NormaleTabelle"/>
    <w:uiPriority w:val="47"/>
    <w:rsid w:val="00904C6D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2Akzent1">
    <w:name w:val="List Table 2 Accent 1"/>
    <w:basedOn w:val="NormaleTabelle"/>
    <w:uiPriority w:val="47"/>
    <w:rsid w:val="00904C6D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ntabelle2Akzent2">
    <w:name w:val="List Table 2 Accent 2"/>
    <w:basedOn w:val="NormaleTabelle"/>
    <w:uiPriority w:val="47"/>
    <w:rsid w:val="00904C6D"/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ntabelle2Akzent3">
    <w:name w:val="List Table 2 Accent 3"/>
    <w:basedOn w:val="NormaleTabelle"/>
    <w:uiPriority w:val="47"/>
    <w:rsid w:val="00904C6D"/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ntabelle2Akzent4">
    <w:name w:val="List Table 2 Accent 4"/>
    <w:basedOn w:val="NormaleTabelle"/>
    <w:uiPriority w:val="47"/>
    <w:rsid w:val="00904C6D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ntabelle2Akzent5">
    <w:name w:val="List Table 2 Accent 5"/>
    <w:basedOn w:val="NormaleTabelle"/>
    <w:uiPriority w:val="47"/>
    <w:rsid w:val="00904C6D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ntabelle2Akzent6">
    <w:name w:val="List Table 2 Accent 6"/>
    <w:basedOn w:val="NormaleTabelle"/>
    <w:uiPriority w:val="47"/>
    <w:rsid w:val="00904C6D"/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entabelle3">
    <w:name w:val="List Table 3"/>
    <w:basedOn w:val="NormaleTabelle"/>
    <w:uiPriority w:val="48"/>
    <w:rsid w:val="00904C6D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entabelle3Akzent1">
    <w:name w:val="List Table 3 Accent 1"/>
    <w:basedOn w:val="NormaleTabelle"/>
    <w:uiPriority w:val="48"/>
    <w:rsid w:val="00904C6D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entabelle3Akzent2">
    <w:name w:val="List Table 3 Accent 2"/>
    <w:basedOn w:val="NormaleTabelle"/>
    <w:uiPriority w:val="48"/>
    <w:rsid w:val="00904C6D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entabelle3Akzent3">
    <w:name w:val="List Table 3 Accent 3"/>
    <w:basedOn w:val="NormaleTabelle"/>
    <w:uiPriority w:val="48"/>
    <w:rsid w:val="00904C6D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entabelle3Akzent4">
    <w:name w:val="List Table 3 Accent 4"/>
    <w:basedOn w:val="NormaleTabelle"/>
    <w:uiPriority w:val="48"/>
    <w:rsid w:val="00904C6D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entabelle3Akzent5">
    <w:name w:val="List Table 3 Accent 5"/>
    <w:basedOn w:val="NormaleTabelle"/>
    <w:uiPriority w:val="48"/>
    <w:rsid w:val="00904C6D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entabelle3Akzent6">
    <w:name w:val="List Table 3 Accent 6"/>
    <w:basedOn w:val="NormaleTabelle"/>
    <w:uiPriority w:val="48"/>
    <w:rsid w:val="00904C6D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entabelle4">
    <w:name w:val="List Table 4"/>
    <w:basedOn w:val="NormaleTabelle"/>
    <w:uiPriority w:val="49"/>
    <w:rsid w:val="00904C6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4Akzent1">
    <w:name w:val="List Table 4 Accent 1"/>
    <w:basedOn w:val="NormaleTabelle"/>
    <w:uiPriority w:val="49"/>
    <w:rsid w:val="00904C6D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ntabelle4Akzent2">
    <w:name w:val="List Table 4 Accent 2"/>
    <w:basedOn w:val="NormaleTabelle"/>
    <w:uiPriority w:val="49"/>
    <w:rsid w:val="00904C6D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ntabelle4Akzent3">
    <w:name w:val="List Table 4 Accent 3"/>
    <w:basedOn w:val="NormaleTabelle"/>
    <w:uiPriority w:val="49"/>
    <w:rsid w:val="00904C6D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ntabelle4Akzent4">
    <w:name w:val="List Table 4 Accent 4"/>
    <w:basedOn w:val="NormaleTabelle"/>
    <w:uiPriority w:val="49"/>
    <w:rsid w:val="00904C6D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ntabelle4Akzent5">
    <w:name w:val="List Table 4 Accent 5"/>
    <w:basedOn w:val="NormaleTabelle"/>
    <w:uiPriority w:val="49"/>
    <w:rsid w:val="00904C6D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ntabelle4Akzent6">
    <w:name w:val="List Table 4 Accent 6"/>
    <w:basedOn w:val="NormaleTabelle"/>
    <w:uiPriority w:val="49"/>
    <w:rsid w:val="00904C6D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entabelle5dunkel">
    <w:name w:val="List Table 5 Dark"/>
    <w:basedOn w:val="NormaleTabelle"/>
    <w:uiPriority w:val="50"/>
    <w:rsid w:val="00904C6D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1">
    <w:name w:val="List Table 5 Dark Accent 1"/>
    <w:basedOn w:val="NormaleTabelle"/>
    <w:uiPriority w:val="50"/>
    <w:rsid w:val="00904C6D"/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2">
    <w:name w:val="List Table 5 Dark Accent 2"/>
    <w:basedOn w:val="NormaleTabelle"/>
    <w:uiPriority w:val="50"/>
    <w:rsid w:val="00904C6D"/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3">
    <w:name w:val="List Table 5 Dark Accent 3"/>
    <w:basedOn w:val="NormaleTabelle"/>
    <w:uiPriority w:val="50"/>
    <w:rsid w:val="00904C6D"/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4">
    <w:name w:val="List Table 5 Dark Accent 4"/>
    <w:basedOn w:val="NormaleTabelle"/>
    <w:uiPriority w:val="50"/>
    <w:rsid w:val="00904C6D"/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5">
    <w:name w:val="List Table 5 Dark Accent 5"/>
    <w:basedOn w:val="NormaleTabelle"/>
    <w:uiPriority w:val="50"/>
    <w:rsid w:val="00904C6D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6">
    <w:name w:val="List Table 5 Dark Accent 6"/>
    <w:basedOn w:val="NormaleTabelle"/>
    <w:uiPriority w:val="50"/>
    <w:rsid w:val="00904C6D"/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6farbig">
    <w:name w:val="List Table 6 Colorful"/>
    <w:basedOn w:val="NormaleTabelle"/>
    <w:uiPriority w:val="51"/>
    <w:rsid w:val="00904C6D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6farbigAkzent1">
    <w:name w:val="List Table 6 Colorful Accent 1"/>
    <w:basedOn w:val="NormaleTabelle"/>
    <w:uiPriority w:val="51"/>
    <w:rsid w:val="00904C6D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ntabelle6farbigAkzent2">
    <w:name w:val="List Table 6 Colorful Accent 2"/>
    <w:basedOn w:val="NormaleTabelle"/>
    <w:uiPriority w:val="51"/>
    <w:rsid w:val="00904C6D"/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ntabelle6farbigAkzent3">
    <w:name w:val="List Table 6 Colorful Accent 3"/>
    <w:basedOn w:val="NormaleTabelle"/>
    <w:uiPriority w:val="51"/>
    <w:rsid w:val="00904C6D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ntabelle6farbigAkzent4">
    <w:name w:val="List Table 6 Colorful Accent 4"/>
    <w:basedOn w:val="NormaleTabelle"/>
    <w:uiPriority w:val="51"/>
    <w:rsid w:val="00904C6D"/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ntabelle6farbigAkzent5">
    <w:name w:val="List Table 6 Colorful Accent 5"/>
    <w:basedOn w:val="NormaleTabelle"/>
    <w:uiPriority w:val="51"/>
    <w:rsid w:val="00904C6D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ntabelle6farbigAkzent6">
    <w:name w:val="List Table 6 Colorful Accent 6"/>
    <w:basedOn w:val="NormaleTabelle"/>
    <w:uiPriority w:val="51"/>
    <w:rsid w:val="00904C6D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entabelle7farbig">
    <w:name w:val="List Table 7 Colorful"/>
    <w:basedOn w:val="NormaleTabelle"/>
    <w:uiPriority w:val="52"/>
    <w:rsid w:val="00904C6D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1">
    <w:name w:val="List Table 7 Colorful Accent 1"/>
    <w:basedOn w:val="NormaleTabelle"/>
    <w:uiPriority w:val="52"/>
    <w:rsid w:val="00904C6D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2">
    <w:name w:val="List Table 7 Colorful Accent 2"/>
    <w:basedOn w:val="NormaleTabelle"/>
    <w:uiPriority w:val="52"/>
    <w:rsid w:val="00904C6D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3">
    <w:name w:val="List Table 7 Colorful Accent 3"/>
    <w:basedOn w:val="NormaleTabelle"/>
    <w:uiPriority w:val="52"/>
    <w:rsid w:val="00904C6D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4">
    <w:name w:val="List Table 7 Colorful Accent 4"/>
    <w:basedOn w:val="NormaleTabelle"/>
    <w:uiPriority w:val="52"/>
    <w:rsid w:val="00904C6D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5">
    <w:name w:val="List Table 7 Colorful Accent 5"/>
    <w:basedOn w:val="NormaleTabelle"/>
    <w:uiPriority w:val="52"/>
    <w:rsid w:val="00904C6D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6">
    <w:name w:val="List Table 7 Colorful Accent 6"/>
    <w:basedOn w:val="NormaleTabelle"/>
    <w:uiPriority w:val="52"/>
    <w:rsid w:val="00904C6D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Literaturverzeichnis">
    <w:name w:val="Bibliography"/>
    <w:basedOn w:val="Standard"/>
    <w:next w:val="Standard"/>
    <w:uiPriority w:val="70"/>
    <w:semiHidden/>
    <w:unhideWhenUsed/>
    <w:rsid w:val="00904C6D"/>
  </w:style>
  <w:style w:type="paragraph" w:styleId="Makrotext">
    <w:name w:val="macro"/>
    <w:link w:val="MakrotextZchn"/>
    <w:uiPriority w:val="99"/>
    <w:semiHidden/>
    <w:unhideWhenUsed/>
    <w:rsid w:val="00904C6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lang w:eastAsia="en-US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904C6D"/>
    <w:rPr>
      <w:rFonts w:ascii="Consolas" w:hAnsi="Consolas"/>
      <w:vanish w:val="0"/>
      <w:lang w:eastAsia="en-US"/>
    </w:rPr>
  </w:style>
  <w:style w:type="table" w:styleId="MittlereListe1">
    <w:name w:val="Medium List 1"/>
    <w:basedOn w:val="NormaleTabelle"/>
    <w:uiPriority w:val="99"/>
    <w:semiHidden/>
    <w:unhideWhenUsed/>
    <w:rsid w:val="00904C6D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70"/>
    <w:semiHidden/>
    <w:unhideWhenUsed/>
    <w:rsid w:val="00904C6D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70"/>
    <w:semiHidden/>
    <w:unhideWhenUsed/>
    <w:rsid w:val="00904C6D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70"/>
    <w:semiHidden/>
    <w:unhideWhenUsed/>
    <w:rsid w:val="00904C6D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70"/>
    <w:semiHidden/>
    <w:unhideWhenUsed/>
    <w:rsid w:val="00904C6D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70"/>
    <w:semiHidden/>
    <w:unhideWhenUsed/>
    <w:rsid w:val="00904C6D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70"/>
    <w:semiHidden/>
    <w:unhideWhenUsed/>
    <w:rsid w:val="00904C6D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99"/>
    <w:semiHidden/>
    <w:unhideWhenUsed/>
    <w:rsid w:val="00904C6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1"/>
    <w:semiHidden/>
    <w:unhideWhenUsed/>
    <w:rsid w:val="00904C6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71"/>
    <w:semiHidden/>
    <w:unhideWhenUsed/>
    <w:rsid w:val="00904C6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71"/>
    <w:semiHidden/>
    <w:unhideWhenUsed/>
    <w:rsid w:val="00904C6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71"/>
    <w:semiHidden/>
    <w:unhideWhenUsed/>
    <w:rsid w:val="00904C6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71"/>
    <w:semiHidden/>
    <w:unhideWhenUsed/>
    <w:rsid w:val="00904C6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71"/>
    <w:semiHidden/>
    <w:unhideWhenUsed/>
    <w:rsid w:val="00904C6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chattierung1">
    <w:name w:val="Medium Shading 1"/>
    <w:basedOn w:val="NormaleTabelle"/>
    <w:uiPriority w:val="99"/>
    <w:semiHidden/>
    <w:unhideWhenUsed/>
    <w:rsid w:val="00904C6D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8"/>
    <w:semiHidden/>
    <w:unhideWhenUsed/>
    <w:rsid w:val="00904C6D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8"/>
    <w:semiHidden/>
    <w:unhideWhenUsed/>
    <w:rsid w:val="00904C6D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8"/>
    <w:semiHidden/>
    <w:unhideWhenUsed/>
    <w:rsid w:val="00904C6D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8"/>
    <w:semiHidden/>
    <w:unhideWhenUsed/>
    <w:rsid w:val="00904C6D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8"/>
    <w:semiHidden/>
    <w:unhideWhenUsed/>
    <w:rsid w:val="00904C6D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8"/>
    <w:semiHidden/>
    <w:unhideWhenUsed/>
    <w:rsid w:val="00904C6D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99"/>
    <w:semiHidden/>
    <w:unhideWhenUsed/>
    <w:rsid w:val="00904C6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9"/>
    <w:semiHidden/>
    <w:unhideWhenUsed/>
    <w:rsid w:val="00904C6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9"/>
    <w:semiHidden/>
    <w:unhideWhenUsed/>
    <w:rsid w:val="00904C6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9"/>
    <w:semiHidden/>
    <w:unhideWhenUsed/>
    <w:rsid w:val="00904C6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9"/>
    <w:semiHidden/>
    <w:unhideWhenUsed/>
    <w:rsid w:val="00904C6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9"/>
    <w:semiHidden/>
    <w:unhideWhenUsed/>
    <w:rsid w:val="00904C6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9"/>
    <w:semiHidden/>
    <w:unhideWhenUsed/>
    <w:rsid w:val="00904C6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Raster1">
    <w:name w:val="Medium Grid 1"/>
    <w:basedOn w:val="NormaleTabelle"/>
    <w:uiPriority w:val="99"/>
    <w:semiHidden/>
    <w:unhideWhenUsed/>
    <w:rsid w:val="00904C6D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2"/>
    <w:semiHidden/>
    <w:unhideWhenUsed/>
    <w:rsid w:val="00904C6D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72"/>
    <w:semiHidden/>
    <w:unhideWhenUsed/>
    <w:rsid w:val="00904C6D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72"/>
    <w:semiHidden/>
    <w:unhideWhenUsed/>
    <w:rsid w:val="00904C6D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72"/>
    <w:semiHidden/>
    <w:unhideWhenUsed/>
    <w:rsid w:val="00904C6D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72"/>
    <w:semiHidden/>
    <w:unhideWhenUsed/>
    <w:rsid w:val="00904C6D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72"/>
    <w:semiHidden/>
    <w:unhideWhenUsed/>
    <w:rsid w:val="00904C6D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1"/>
    <w:semiHidden/>
    <w:unhideWhenUsed/>
    <w:qFormat/>
    <w:rsid w:val="00904C6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3"/>
    <w:semiHidden/>
    <w:unhideWhenUsed/>
    <w:rsid w:val="00904C6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73"/>
    <w:semiHidden/>
    <w:unhideWhenUsed/>
    <w:rsid w:val="00904C6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73"/>
    <w:semiHidden/>
    <w:unhideWhenUsed/>
    <w:rsid w:val="00904C6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73"/>
    <w:semiHidden/>
    <w:unhideWhenUsed/>
    <w:rsid w:val="00904C6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73"/>
    <w:semiHidden/>
    <w:unhideWhenUsed/>
    <w:rsid w:val="00904C6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73"/>
    <w:semiHidden/>
    <w:unhideWhenUsed/>
    <w:rsid w:val="00904C6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0"/>
    <w:semiHidden/>
    <w:unhideWhenUsed/>
    <w:rsid w:val="00904C6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4"/>
    <w:semiHidden/>
    <w:unhideWhenUsed/>
    <w:rsid w:val="00904C6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0"/>
    <w:semiHidden/>
    <w:unhideWhenUsed/>
    <w:rsid w:val="00904C6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0"/>
    <w:semiHidden/>
    <w:unhideWhenUsed/>
    <w:rsid w:val="00904C6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0"/>
    <w:semiHidden/>
    <w:unhideWhenUsed/>
    <w:rsid w:val="00904C6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0"/>
    <w:semiHidden/>
    <w:unhideWhenUsed/>
    <w:rsid w:val="00904C6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0"/>
    <w:semiHidden/>
    <w:unhideWhenUsed/>
    <w:rsid w:val="00904C6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904C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904C6D"/>
    <w:rPr>
      <w:rFonts w:asciiTheme="majorHAnsi" w:eastAsiaTheme="majorEastAsia" w:hAnsiTheme="majorHAnsi" w:cstheme="majorBidi"/>
      <w:vanish w:val="0"/>
      <w:sz w:val="24"/>
      <w:szCs w:val="24"/>
      <w:shd w:val="pct20" w:color="auto" w:fill="auto"/>
      <w:lang w:eastAsia="en-US"/>
    </w:rPr>
  </w:style>
  <w:style w:type="paragraph" w:styleId="NurText">
    <w:name w:val="Plain Text"/>
    <w:basedOn w:val="Standard"/>
    <w:link w:val="NurTextZchn"/>
    <w:uiPriority w:val="99"/>
    <w:semiHidden/>
    <w:unhideWhenUsed/>
    <w:rsid w:val="00904C6D"/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904C6D"/>
    <w:rPr>
      <w:rFonts w:ascii="Consolas" w:hAnsi="Consolas"/>
      <w:vanish w:val="0"/>
      <w:sz w:val="21"/>
      <w:szCs w:val="21"/>
      <w:lang w:eastAsia="en-US"/>
    </w:rPr>
  </w:style>
  <w:style w:type="character" w:styleId="Platzhaltertext">
    <w:name w:val="Placeholder Text"/>
    <w:basedOn w:val="Absatz-Standardschriftart"/>
    <w:uiPriority w:val="99"/>
    <w:semiHidden/>
    <w:unhideWhenUsed/>
    <w:rsid w:val="00904C6D"/>
    <w:rPr>
      <w:vanish w:val="0"/>
      <w:color w:val="808080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904C6D"/>
    <w:pPr>
      <w:ind w:left="160" w:hanging="160"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904C6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styleId="SchwacheHervorhebung">
    <w:name w:val="Subtle Emphasis"/>
    <w:basedOn w:val="Absatz-Standardschriftart"/>
    <w:uiPriority w:val="65"/>
    <w:qFormat/>
    <w:rsid w:val="00904C6D"/>
    <w:rPr>
      <w:i/>
      <w:iCs/>
      <w:vanish w:val="0"/>
      <w:color w:val="404040" w:themeColor="text1" w:themeTint="BF"/>
    </w:rPr>
  </w:style>
  <w:style w:type="character" w:styleId="SchwacherVerweis">
    <w:name w:val="Subtle Reference"/>
    <w:basedOn w:val="Absatz-Standardschriftart"/>
    <w:uiPriority w:val="67"/>
    <w:qFormat/>
    <w:rsid w:val="00904C6D"/>
    <w:rPr>
      <w:smallCaps/>
      <w:vanish w:val="0"/>
      <w:color w:val="5A5A5A" w:themeColor="text1" w:themeTint="A5"/>
    </w:rPr>
  </w:style>
  <w:style w:type="character" w:styleId="SmartHyperlink">
    <w:name w:val="Smart Hyperlink"/>
    <w:basedOn w:val="Absatz-Standardschriftart"/>
    <w:uiPriority w:val="99"/>
    <w:semiHidden/>
    <w:unhideWhenUsed/>
    <w:rsid w:val="00904C6D"/>
    <w:rPr>
      <w:vanish w:val="0"/>
      <w:u w:val="dotted"/>
    </w:rPr>
  </w:style>
  <w:style w:type="character" w:styleId="SmartLink">
    <w:name w:val="Smart Link"/>
    <w:basedOn w:val="Absatz-Standardschriftart"/>
    <w:uiPriority w:val="99"/>
    <w:semiHidden/>
    <w:unhideWhenUsed/>
    <w:rsid w:val="00904C6D"/>
    <w:rPr>
      <w:vanish w:val="0"/>
      <w:color w:val="0000FF"/>
      <w:u w:val="single"/>
      <w:shd w:val="clear" w:color="auto" w:fill="F3F2F1"/>
    </w:rPr>
  </w:style>
  <w:style w:type="paragraph" w:styleId="StandardWeb">
    <w:name w:val="Normal (Web)"/>
    <w:basedOn w:val="Standard"/>
    <w:uiPriority w:val="99"/>
    <w:semiHidden/>
    <w:unhideWhenUsed/>
    <w:rsid w:val="00904C6D"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uiPriority w:val="99"/>
    <w:semiHidden/>
    <w:unhideWhenUsed/>
    <w:rsid w:val="00904C6D"/>
    <w:pPr>
      <w:ind w:left="708"/>
    </w:pPr>
  </w:style>
  <w:style w:type="table" w:styleId="Tabelle3D-Effekt1">
    <w:name w:val="Table 3D effects 1"/>
    <w:basedOn w:val="NormaleTabelle"/>
    <w:uiPriority w:val="99"/>
    <w:semiHidden/>
    <w:unhideWhenUsed/>
    <w:rsid w:val="00904C6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uiPriority w:val="99"/>
    <w:semiHidden/>
    <w:unhideWhenUsed/>
    <w:rsid w:val="00904C6D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uiPriority w:val="99"/>
    <w:semiHidden/>
    <w:unhideWhenUsed/>
    <w:rsid w:val="00904C6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uiPriority w:val="99"/>
    <w:semiHidden/>
    <w:unhideWhenUsed/>
    <w:rsid w:val="00904C6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uiPriority w:val="99"/>
    <w:semiHidden/>
    <w:unhideWhenUsed/>
    <w:rsid w:val="00904C6D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uiPriority w:val="99"/>
    <w:semiHidden/>
    <w:unhideWhenUsed/>
    <w:rsid w:val="00904C6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uiPriority w:val="99"/>
    <w:semiHidden/>
    <w:unhideWhenUsed/>
    <w:rsid w:val="00904C6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uiPriority w:val="99"/>
    <w:semiHidden/>
    <w:unhideWhenUsed/>
    <w:rsid w:val="00904C6D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uiPriority w:val="99"/>
    <w:semiHidden/>
    <w:unhideWhenUsed/>
    <w:rsid w:val="00904C6D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uiPriority w:val="99"/>
    <w:semiHidden/>
    <w:unhideWhenUsed/>
    <w:rsid w:val="00904C6D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uiPriority w:val="99"/>
    <w:semiHidden/>
    <w:unhideWhenUsed/>
    <w:rsid w:val="00904C6D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uiPriority w:val="99"/>
    <w:semiHidden/>
    <w:unhideWhenUsed/>
    <w:rsid w:val="00904C6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uiPriority w:val="99"/>
    <w:semiHidden/>
    <w:unhideWhenUsed/>
    <w:rsid w:val="00904C6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uiPriority w:val="99"/>
    <w:semiHidden/>
    <w:unhideWhenUsed/>
    <w:rsid w:val="00904C6D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uiPriority w:val="99"/>
    <w:semiHidden/>
    <w:unhideWhenUsed/>
    <w:rsid w:val="00904C6D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uiPriority w:val="99"/>
    <w:semiHidden/>
    <w:unhideWhenUsed/>
    <w:rsid w:val="00904C6D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uiPriority w:val="99"/>
    <w:semiHidden/>
    <w:unhideWhenUsed/>
    <w:rsid w:val="00904C6D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uiPriority w:val="99"/>
    <w:semiHidden/>
    <w:unhideWhenUsed/>
    <w:rsid w:val="00904C6D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uiPriority w:val="99"/>
    <w:semiHidden/>
    <w:unhideWhenUsed/>
    <w:rsid w:val="00904C6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uiPriority w:val="99"/>
    <w:semiHidden/>
    <w:unhideWhenUsed/>
    <w:rsid w:val="00904C6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uiPriority w:val="99"/>
    <w:semiHidden/>
    <w:unhideWhenUsed/>
    <w:rsid w:val="00904C6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uiPriority w:val="99"/>
    <w:semiHidden/>
    <w:unhideWhenUsed/>
    <w:rsid w:val="00904C6D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uiPriority w:val="99"/>
    <w:semiHidden/>
    <w:unhideWhenUsed/>
    <w:rsid w:val="00904C6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mithellemGitternetz">
    <w:name w:val="Grid Table Light"/>
    <w:basedOn w:val="NormaleTabelle"/>
    <w:uiPriority w:val="40"/>
    <w:rsid w:val="00904C6D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leProfessionell">
    <w:name w:val="Table Professional"/>
    <w:basedOn w:val="NormaleTabelle"/>
    <w:uiPriority w:val="99"/>
    <w:semiHidden/>
    <w:unhideWhenUsed/>
    <w:rsid w:val="00904C6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uiPriority w:val="99"/>
    <w:semiHidden/>
    <w:unhideWhenUsed/>
    <w:rsid w:val="00904C6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uiPriority w:val="99"/>
    <w:semiHidden/>
    <w:unhideWhenUsed/>
    <w:rsid w:val="00904C6D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uiPriority w:val="99"/>
    <w:semiHidden/>
    <w:unhideWhenUsed/>
    <w:rsid w:val="00904C6D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uiPriority w:val="99"/>
    <w:semiHidden/>
    <w:unhideWhenUsed/>
    <w:rsid w:val="00904C6D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uiPriority w:val="99"/>
    <w:semiHidden/>
    <w:unhideWhenUsed/>
    <w:rsid w:val="00904C6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uiPriority w:val="99"/>
    <w:semiHidden/>
    <w:unhideWhenUsed/>
    <w:rsid w:val="00904C6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uiPriority w:val="99"/>
    <w:semiHidden/>
    <w:unhideWhenUsed/>
    <w:rsid w:val="00904C6D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uiPriority w:val="99"/>
    <w:semiHidden/>
    <w:unhideWhenUsed/>
    <w:rsid w:val="00904C6D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uiPriority w:val="99"/>
    <w:semiHidden/>
    <w:unhideWhenUsed/>
    <w:rsid w:val="00904C6D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uiPriority w:val="99"/>
    <w:semiHidden/>
    <w:unhideWhenUsed/>
    <w:rsid w:val="00904C6D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uiPriority w:val="99"/>
    <w:semiHidden/>
    <w:unhideWhenUsed/>
    <w:rsid w:val="00904C6D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uiPriority w:val="99"/>
    <w:semiHidden/>
    <w:unhideWhenUsed/>
    <w:rsid w:val="00904C6D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uiPriority w:val="99"/>
    <w:semiHidden/>
    <w:unhideWhenUsed/>
    <w:rsid w:val="00904C6D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uiPriority w:val="99"/>
    <w:semiHidden/>
    <w:unhideWhenUsed/>
    <w:rsid w:val="00904C6D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uiPriority w:val="99"/>
    <w:semiHidden/>
    <w:unhideWhenUsed/>
    <w:rsid w:val="00904C6D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uiPriority w:val="99"/>
    <w:semiHidden/>
    <w:unhideWhenUsed/>
    <w:rsid w:val="00904C6D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uiPriority w:val="99"/>
    <w:semiHidden/>
    <w:unhideWhenUsed/>
    <w:rsid w:val="00904C6D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uiPriority w:val="99"/>
    <w:semiHidden/>
    <w:unhideWhenUsed/>
    <w:rsid w:val="00904C6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uiPriority w:val="99"/>
    <w:semiHidden/>
    <w:unhideWhenUsed/>
    <w:rsid w:val="0090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uiPriority w:val="99"/>
    <w:semiHidden/>
    <w:unhideWhenUsed/>
    <w:rsid w:val="00904C6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904C6D"/>
    <w:rPr>
      <w:vanish w:val="0"/>
      <w:sz w:val="16"/>
      <w:szCs w:val="16"/>
      <w:lang w:eastAsia="en-US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904C6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904C6D"/>
    <w:rPr>
      <w:vanish w:val="0"/>
      <w:sz w:val="16"/>
      <w:szCs w:val="16"/>
      <w:lang w:eastAsia="en-US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904C6D"/>
    <w:pPr>
      <w:spacing w:after="120"/>
    </w:p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904C6D"/>
    <w:rPr>
      <w:vanish w:val="0"/>
      <w:sz w:val="16"/>
      <w:szCs w:val="16"/>
      <w:lang w:eastAsia="en-US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904C6D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904C6D"/>
    <w:rPr>
      <w:vanish w:val="0"/>
      <w:sz w:val="16"/>
      <w:szCs w:val="16"/>
      <w:lang w:eastAsia="en-US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904C6D"/>
    <w:pPr>
      <w:spacing w:after="120"/>
      <w:ind w:left="283"/>
    </w:p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904C6D"/>
    <w:rPr>
      <w:vanish w:val="0"/>
      <w:sz w:val="16"/>
      <w:szCs w:val="16"/>
      <w:lang w:eastAsia="en-US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904C6D"/>
    <w:pPr>
      <w:spacing w:after="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904C6D"/>
    <w:rPr>
      <w:vanish w:val="0"/>
      <w:sz w:val="16"/>
      <w:szCs w:val="16"/>
      <w:lang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904C6D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904C6D"/>
    <w:rPr>
      <w:vanish w:val="0"/>
      <w:sz w:val="16"/>
      <w:szCs w:val="16"/>
      <w:lang w:eastAsia="en-US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904C6D"/>
    <w:pPr>
      <w:spacing w:after="0"/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904C6D"/>
    <w:rPr>
      <w:vanish w:val="0"/>
      <w:sz w:val="16"/>
      <w:szCs w:val="16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04C6D"/>
    <w:rPr>
      <w:rFonts w:asciiTheme="majorHAnsi" w:eastAsiaTheme="majorEastAsia" w:hAnsiTheme="majorHAnsi" w:cstheme="majorBidi"/>
      <w:vanish w:val="0"/>
      <w:color w:val="365F91" w:themeColor="accent1" w:themeShade="BF"/>
      <w:sz w:val="16"/>
      <w:szCs w:val="16"/>
      <w:lang w:eastAsia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04C6D"/>
    <w:rPr>
      <w:rFonts w:asciiTheme="majorHAnsi" w:eastAsiaTheme="majorEastAsia" w:hAnsiTheme="majorHAnsi" w:cstheme="majorBidi"/>
      <w:vanish w:val="0"/>
      <w:color w:val="243F60" w:themeColor="accent1" w:themeShade="7F"/>
      <w:sz w:val="16"/>
      <w:szCs w:val="16"/>
      <w:lang w:eastAsia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04C6D"/>
    <w:rPr>
      <w:rFonts w:asciiTheme="majorHAnsi" w:eastAsiaTheme="majorEastAsia" w:hAnsiTheme="majorHAnsi" w:cstheme="majorBidi"/>
      <w:i/>
      <w:iCs/>
      <w:vanish w:val="0"/>
      <w:color w:val="243F60" w:themeColor="accent1" w:themeShade="7F"/>
      <w:sz w:val="16"/>
      <w:szCs w:val="16"/>
      <w:lang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04C6D"/>
    <w:rPr>
      <w:rFonts w:asciiTheme="majorHAnsi" w:eastAsiaTheme="majorEastAsia" w:hAnsiTheme="majorHAnsi" w:cstheme="majorBidi"/>
      <w:vanish w:val="0"/>
      <w:color w:val="272727" w:themeColor="text1" w:themeTint="D8"/>
      <w:sz w:val="21"/>
      <w:szCs w:val="21"/>
      <w:lang w:eastAsia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04C6D"/>
    <w:rPr>
      <w:rFonts w:asciiTheme="majorHAnsi" w:eastAsiaTheme="majorEastAsia" w:hAnsiTheme="majorHAnsi" w:cstheme="majorBidi"/>
      <w:i/>
      <w:iCs/>
      <w:vanish w:val="0"/>
      <w:color w:val="272727" w:themeColor="text1" w:themeTint="D8"/>
      <w:sz w:val="21"/>
      <w:szCs w:val="21"/>
      <w:lang w:eastAsia="en-US"/>
    </w:rPr>
  </w:style>
  <w:style w:type="paragraph" w:styleId="Umschlagabsenderadresse">
    <w:name w:val="envelope return"/>
    <w:basedOn w:val="Standard"/>
    <w:uiPriority w:val="99"/>
    <w:semiHidden/>
    <w:unhideWhenUsed/>
    <w:rsid w:val="00904C6D"/>
    <w:rPr>
      <w:rFonts w:asciiTheme="majorHAnsi" w:eastAsiaTheme="majorEastAsia" w:hAnsiTheme="majorHAnsi" w:cstheme="majorBidi"/>
      <w:sz w:val="20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904C6D"/>
    <w:pPr>
      <w:framePr w:w="4320" w:h="2160" w:hRule="exact" w:hSpace="141" w:wrap="auto" w:hAnchor="page" w:xAlign="center" w:yAlign="bottom"/>
      <w:ind w:left="1"/>
    </w:pPr>
    <w:rPr>
      <w:rFonts w:asciiTheme="majorHAnsi" w:eastAsiaTheme="majorEastAsia" w:hAnsiTheme="majorHAnsi" w:cstheme="majorBidi"/>
      <w:sz w:val="24"/>
      <w:szCs w:val="24"/>
    </w:rPr>
  </w:style>
  <w:style w:type="paragraph" w:styleId="Unterschrift">
    <w:name w:val="Signature"/>
    <w:basedOn w:val="Standard"/>
    <w:link w:val="UnterschriftZchn"/>
    <w:uiPriority w:val="99"/>
    <w:semiHidden/>
    <w:unhideWhenUsed/>
    <w:rsid w:val="00904C6D"/>
    <w:pPr>
      <w:ind w:left="4252"/>
    </w:p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904C6D"/>
    <w:rPr>
      <w:vanish w:val="0"/>
      <w:sz w:val="16"/>
      <w:szCs w:val="16"/>
      <w:lang w:eastAsia="en-US"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904C6D"/>
    <w:pPr>
      <w:spacing w:after="100"/>
      <w:ind w:left="48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904C6D"/>
    <w:pPr>
      <w:spacing w:after="100"/>
      <w:ind w:left="64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904C6D"/>
    <w:pPr>
      <w:spacing w:after="100"/>
      <w:ind w:left="8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904C6D"/>
    <w:pPr>
      <w:spacing w:after="100"/>
      <w:ind w:left="96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904C6D"/>
    <w:pPr>
      <w:spacing w:after="100"/>
      <w:ind w:left="112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904C6D"/>
    <w:pPr>
      <w:spacing w:after="100"/>
      <w:ind w:left="1280"/>
    </w:pPr>
  </w:style>
  <w:style w:type="character" w:styleId="Zeilennummer">
    <w:name w:val="line number"/>
    <w:basedOn w:val="Absatz-Standardschriftart"/>
    <w:uiPriority w:val="99"/>
    <w:semiHidden/>
    <w:unhideWhenUsed/>
    <w:rsid w:val="00904C6D"/>
    <w:rPr>
      <w:vanish w:val="0"/>
    </w:rPr>
  </w:style>
  <w:style w:type="paragraph" w:styleId="Zitat">
    <w:name w:val="Quote"/>
    <w:basedOn w:val="Standard"/>
    <w:next w:val="Standard"/>
    <w:link w:val="ZitatZchn"/>
    <w:uiPriority w:val="73"/>
    <w:qFormat/>
    <w:rsid w:val="00904C6D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73"/>
    <w:rsid w:val="00904C6D"/>
    <w:rPr>
      <w:i/>
      <w:iCs/>
      <w:vanish w:val="0"/>
      <w:color w:val="404040" w:themeColor="text1" w:themeTint="BF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08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77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42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JdDRhhQJ84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4</Pages>
  <Words>808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5893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Линнеманн Марио</dc:creator>
  <cp:lastModifiedBy>Francus Tino</cp:lastModifiedBy>
  <cp:revision>5</cp:revision>
  <cp:lastPrinted>2022-05-10T09:52:00Z</cp:lastPrinted>
  <dcterms:created xsi:type="dcterms:W3CDTF">2022-08-10T14:01:00Z</dcterms:created>
  <dcterms:modified xsi:type="dcterms:W3CDTF">2022-08-10T14:37:00Z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8,9,a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Использование компанией</vt:lpwstr>
  </property>
  <property fmtid="{D5CDD505-2E9C-101B-9397-08002B2CF9AE}" pid="5" name="MSIP_Label_53eb3ead-8c2d-4695-9d06-baf35a321a90_Enabled">
    <vt:lpwstr>true</vt:lpwstr>
  </property>
  <property fmtid="{D5CDD505-2E9C-101B-9397-08002B2CF9AE}" pid="6" name="MSIP_Label_53eb3ead-8c2d-4695-9d06-baf35a321a90_SetDate">
    <vt:lpwstr>2022-05-06T07:56:35Z</vt:lpwstr>
  </property>
  <property fmtid="{D5CDD505-2E9C-101B-9397-08002B2CF9AE}" pid="7" name="MSIP_Label_53eb3ead-8c2d-4695-9d06-baf35a321a90_Method">
    <vt:lpwstr>Privileged</vt:lpwstr>
  </property>
  <property fmtid="{D5CDD505-2E9C-101B-9397-08002B2CF9AE}" pid="8" name="MSIP_Label_53eb3ead-8c2d-4695-9d06-baf35a321a90_Name">
    <vt:lpwstr>Использование компанией</vt:lpwstr>
  </property>
  <property fmtid="{D5CDD505-2E9C-101B-9397-08002B2CF9AE}" pid="9" name="MSIP_Label_53eb3ead-8c2d-4695-9d06-baf35a321a90_SiteId">
    <vt:lpwstr>4aa45fee-62ee-49ff-a377-c53bd72cd986</vt:lpwstr>
  </property>
  <property fmtid="{D5CDD505-2E9C-101B-9397-08002B2CF9AE}" pid="10" name="MSIP_Label_53eb3ead-8c2d-4695-9d06-baf35a321a90_ActionId">
    <vt:lpwstr>9aca3cd8-1c93-42b0-a499-16684769e209</vt:lpwstr>
  </property>
  <property fmtid="{D5CDD505-2E9C-101B-9397-08002B2CF9AE}" pid="11" name="MSIP_Label_53eb3ead-8c2d-4695-9d06-baf35a321a90_ContentBits">
    <vt:lpwstr>1</vt:lpwstr>
  </property>
</Properties>
</file>